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3663" w14:textId="77777777" w:rsidR="000E4782" w:rsidRDefault="00C84E4E">
      <w:r>
        <w:rPr>
          <w:noProof/>
          <w:lang w:eastAsia="en-CA"/>
        </w:rPr>
        <w:drawing>
          <wp:inline distT="0" distB="0" distL="0" distR="0" wp14:anchorId="07509EE8" wp14:editId="3AECD25E">
            <wp:extent cx="2818091" cy="503499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411" cy="51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13B39" w14:textId="77777777" w:rsidR="00C84E4E" w:rsidRDefault="00C84E4E"/>
    <w:p w14:paraId="2149C995" w14:textId="77777777" w:rsidR="00C84E4E" w:rsidRPr="00252D82" w:rsidRDefault="00B31189" w:rsidP="00252D82">
      <w:pPr>
        <w:shd w:val="clear" w:color="auto" w:fill="D9D9D9" w:themeFill="background1" w:themeFillShade="D9"/>
        <w:jc w:val="center"/>
        <w:rPr>
          <w:b/>
          <w:color w:val="1F4E79" w:themeColor="accent1" w:themeShade="80"/>
          <w:sz w:val="36"/>
          <w:szCs w:val="36"/>
        </w:rPr>
      </w:pPr>
      <w:r>
        <w:rPr>
          <w:b/>
          <w:color w:val="1F4E79" w:themeColor="accent1" w:themeShade="80"/>
          <w:sz w:val="36"/>
          <w:szCs w:val="36"/>
        </w:rPr>
        <w:t xml:space="preserve">RESEARCH ETHICS BOARD - </w:t>
      </w:r>
      <w:r w:rsidR="00632C01" w:rsidRPr="00252D82">
        <w:rPr>
          <w:b/>
          <w:color w:val="1F4E79" w:themeColor="accent1" w:themeShade="80"/>
          <w:sz w:val="36"/>
          <w:szCs w:val="36"/>
        </w:rPr>
        <w:t>P</w:t>
      </w:r>
      <w:r w:rsidR="003E6C7E">
        <w:rPr>
          <w:b/>
          <w:color w:val="1F4E79" w:themeColor="accent1" w:themeShade="80"/>
          <w:sz w:val="36"/>
          <w:szCs w:val="36"/>
        </w:rPr>
        <w:t>ROTOCOL REVISION SUMMARY</w:t>
      </w:r>
    </w:p>
    <w:p w14:paraId="26C724BC" w14:textId="4AA09801" w:rsidR="00C84E4E" w:rsidRPr="00C84E4E" w:rsidRDefault="00C84E4E" w:rsidP="00C84E4E">
      <w:pPr>
        <w:rPr>
          <w:i/>
        </w:rPr>
      </w:pPr>
      <w:r w:rsidRPr="00C84E4E">
        <w:rPr>
          <w:i/>
        </w:rPr>
        <w:t>This document serves as a method of documenting revis</w:t>
      </w:r>
      <w:r w:rsidR="00252D82">
        <w:rPr>
          <w:i/>
        </w:rPr>
        <w:t xml:space="preserve">ions made to a study protocol. </w:t>
      </w:r>
      <w:r w:rsidRPr="00C84E4E">
        <w:rPr>
          <w:i/>
        </w:rPr>
        <w:t>This does not replace the need for using the “track changes” feature throughout the d</w:t>
      </w:r>
      <w:r w:rsidR="00252D82">
        <w:rPr>
          <w:i/>
        </w:rPr>
        <w:t xml:space="preserve">ocuments submitted to the REB. </w:t>
      </w:r>
      <w:r w:rsidRPr="00C84E4E">
        <w:rPr>
          <w:i/>
        </w:rPr>
        <w:t>This summ</w:t>
      </w:r>
      <w:r w:rsidR="00014770">
        <w:rPr>
          <w:i/>
        </w:rPr>
        <w:t>a</w:t>
      </w:r>
      <w:r w:rsidRPr="00C84E4E">
        <w:rPr>
          <w:i/>
        </w:rPr>
        <w:t>ry of protocol revisions assists reviewers in identifying the changes noted in the protocol</w:t>
      </w:r>
      <w:r w:rsidR="00252D82">
        <w:rPr>
          <w:i/>
        </w:rPr>
        <w:t>,</w:t>
      </w:r>
      <w:r w:rsidRPr="00C84E4E">
        <w:rPr>
          <w:i/>
        </w:rPr>
        <w:t xml:space="preserve"> as well as </w:t>
      </w:r>
      <w:r w:rsidR="00252D82">
        <w:rPr>
          <w:i/>
        </w:rPr>
        <w:t xml:space="preserve">the rationale for the changes. </w:t>
      </w:r>
      <w:r w:rsidR="00E632F5">
        <w:rPr>
          <w:i/>
        </w:rPr>
        <w:t>You may add as many lines to the table as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1"/>
        <w:gridCol w:w="6819"/>
      </w:tblGrid>
      <w:tr w:rsidR="00C84E4E" w14:paraId="67A773EB" w14:textId="77777777" w:rsidTr="000D058C">
        <w:tc>
          <w:tcPr>
            <w:tcW w:w="3964" w:type="dxa"/>
            <w:tcBorders>
              <w:top w:val="single" w:sz="8" w:space="0" w:color="808080"/>
              <w:left w:val="single" w:sz="8" w:space="0" w:color="808080"/>
            </w:tcBorders>
          </w:tcPr>
          <w:p w14:paraId="40D8FE56" w14:textId="77777777" w:rsidR="00C84E4E" w:rsidRPr="0044405B" w:rsidRDefault="00C84E4E" w:rsidP="00E632F5">
            <w:pPr>
              <w:jc w:val="right"/>
              <w:rPr>
                <w:b/>
                <w:color w:val="0070C0"/>
              </w:rPr>
            </w:pPr>
            <w:r w:rsidRPr="0044405B">
              <w:rPr>
                <w:b/>
                <w:color w:val="0070C0"/>
              </w:rPr>
              <w:t>Date:</w:t>
            </w:r>
          </w:p>
        </w:tc>
        <w:tc>
          <w:tcPr>
            <w:tcW w:w="6826" w:type="dxa"/>
            <w:tcBorders>
              <w:top w:val="single" w:sz="8" w:space="0" w:color="808080" w:themeColor="background1" w:themeShade="80"/>
              <w:right w:val="single" w:sz="8" w:space="0" w:color="808080"/>
            </w:tcBorders>
          </w:tcPr>
          <w:sdt>
            <w:sdtPr>
              <w:id w:val="1404257378"/>
              <w:placeholder>
                <w:docPart w:val="FF1CDEB5C042470595273ACC7A87657A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/>
            <w:sdtContent>
              <w:p w14:paraId="5FA2125D" w14:textId="77777777" w:rsidR="00E632F5" w:rsidRDefault="00E632F5" w:rsidP="00C84E4E">
                <w:r w:rsidRPr="004321E0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C84E4E" w14:paraId="1021E51F" w14:textId="77777777" w:rsidTr="000D058C">
        <w:tc>
          <w:tcPr>
            <w:tcW w:w="3964" w:type="dxa"/>
            <w:tcBorders>
              <w:left w:val="single" w:sz="8" w:space="0" w:color="808080"/>
            </w:tcBorders>
          </w:tcPr>
          <w:p w14:paraId="1E16DB0F" w14:textId="77777777" w:rsidR="00C84E4E" w:rsidRPr="0044405B" w:rsidRDefault="00C84E4E" w:rsidP="00E632F5">
            <w:pPr>
              <w:jc w:val="right"/>
              <w:rPr>
                <w:b/>
                <w:color w:val="0070C0"/>
              </w:rPr>
            </w:pPr>
            <w:r w:rsidRPr="0044405B">
              <w:rPr>
                <w:b/>
                <w:color w:val="0070C0"/>
              </w:rPr>
              <w:t>REB #:</w:t>
            </w:r>
          </w:p>
        </w:tc>
        <w:tc>
          <w:tcPr>
            <w:tcW w:w="6826" w:type="dxa"/>
            <w:tcBorders>
              <w:right w:val="single" w:sz="8" w:space="0" w:color="808080"/>
            </w:tcBorders>
          </w:tcPr>
          <w:sdt>
            <w:sdtPr>
              <w:id w:val="-1695675504"/>
              <w:placeholder>
                <w:docPart w:val="DefaultPlaceholder_-1854013440"/>
              </w:placeholder>
              <w:showingPlcHdr/>
            </w:sdtPr>
            <w:sdtEndPr/>
            <w:sdtContent>
              <w:p w14:paraId="6DDE9C5F" w14:textId="77777777" w:rsidR="00E632F5" w:rsidRDefault="00E632F5" w:rsidP="00C84E4E">
                <w:r w:rsidRPr="004321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2D82" w14:paraId="57721F7B" w14:textId="77777777" w:rsidTr="000D058C">
        <w:tc>
          <w:tcPr>
            <w:tcW w:w="3964" w:type="dxa"/>
            <w:tcBorders>
              <w:left w:val="single" w:sz="8" w:space="0" w:color="808080"/>
            </w:tcBorders>
          </w:tcPr>
          <w:p w14:paraId="7F5F8C6E" w14:textId="77777777" w:rsidR="00252D82" w:rsidRPr="0044405B" w:rsidRDefault="00252D82" w:rsidP="00E632F5">
            <w:pPr>
              <w:jc w:val="right"/>
              <w:rPr>
                <w:b/>
                <w:color w:val="0070C0"/>
              </w:rPr>
            </w:pPr>
            <w:r w:rsidRPr="0044405B">
              <w:rPr>
                <w:b/>
                <w:color w:val="0070C0"/>
              </w:rPr>
              <w:t>Study Title:</w:t>
            </w:r>
          </w:p>
        </w:tc>
        <w:tc>
          <w:tcPr>
            <w:tcW w:w="6826" w:type="dxa"/>
            <w:tcBorders>
              <w:right w:val="single" w:sz="8" w:space="0" w:color="808080"/>
            </w:tcBorders>
          </w:tcPr>
          <w:sdt>
            <w:sdtPr>
              <w:id w:val="1117248744"/>
              <w:placeholder>
                <w:docPart w:val="2ABA2565A71546A4800BE844180C370C"/>
              </w:placeholder>
              <w:showingPlcHdr/>
            </w:sdtPr>
            <w:sdtEndPr/>
            <w:sdtContent>
              <w:p w14:paraId="0F9B64AE" w14:textId="77777777" w:rsidR="00252D82" w:rsidRDefault="00252D82" w:rsidP="00C84E4E">
                <w:r w:rsidRPr="004321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2D82" w14:paraId="42654E04" w14:textId="77777777" w:rsidTr="000D058C">
        <w:tc>
          <w:tcPr>
            <w:tcW w:w="3964" w:type="dxa"/>
            <w:tcBorders>
              <w:left w:val="single" w:sz="8" w:space="0" w:color="808080"/>
            </w:tcBorders>
          </w:tcPr>
          <w:p w14:paraId="502E9B55" w14:textId="77777777" w:rsidR="00252D82" w:rsidRPr="0044405B" w:rsidRDefault="00252D82" w:rsidP="00252D82">
            <w:pPr>
              <w:jc w:val="right"/>
              <w:rPr>
                <w:b/>
                <w:color w:val="0070C0"/>
              </w:rPr>
            </w:pPr>
            <w:r w:rsidRPr="0044405B">
              <w:rPr>
                <w:b/>
                <w:color w:val="0070C0"/>
              </w:rPr>
              <w:t>Principal Investigator Name:</w:t>
            </w:r>
          </w:p>
        </w:tc>
        <w:tc>
          <w:tcPr>
            <w:tcW w:w="6826" w:type="dxa"/>
            <w:tcBorders>
              <w:right w:val="single" w:sz="8" w:space="0" w:color="808080"/>
            </w:tcBorders>
          </w:tcPr>
          <w:sdt>
            <w:sdtPr>
              <w:id w:val="1068609819"/>
              <w:placeholder>
                <w:docPart w:val="D832C6E76E6A468090922C5F0688B206"/>
              </w:placeholder>
              <w:showingPlcHdr/>
            </w:sdtPr>
            <w:sdtEndPr/>
            <w:sdtContent>
              <w:p w14:paraId="2709EA11" w14:textId="77777777" w:rsidR="00252D82" w:rsidRDefault="00252D82" w:rsidP="00252D82">
                <w:r w:rsidRPr="004321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2D82" w14:paraId="0873E8ED" w14:textId="77777777" w:rsidTr="000D058C">
        <w:tc>
          <w:tcPr>
            <w:tcW w:w="3964" w:type="dxa"/>
            <w:tcBorders>
              <w:left w:val="single" w:sz="8" w:space="0" w:color="808080"/>
            </w:tcBorders>
          </w:tcPr>
          <w:p w14:paraId="436EC000" w14:textId="77777777" w:rsidR="00252D82" w:rsidRPr="0044405B" w:rsidRDefault="00252D82" w:rsidP="00252D82">
            <w:pPr>
              <w:jc w:val="right"/>
              <w:rPr>
                <w:b/>
                <w:color w:val="0070C0"/>
              </w:rPr>
            </w:pPr>
            <w:r w:rsidRPr="0044405B">
              <w:rPr>
                <w:b/>
                <w:color w:val="0070C0"/>
              </w:rPr>
              <w:t xml:space="preserve">Most Recent </w:t>
            </w:r>
            <w:r w:rsidRPr="0044405B">
              <w:rPr>
                <w:b/>
                <w:color w:val="0070C0"/>
                <w:u w:val="single"/>
              </w:rPr>
              <w:t>Approved</w:t>
            </w:r>
            <w:r w:rsidRPr="0044405B">
              <w:rPr>
                <w:b/>
                <w:color w:val="0070C0"/>
              </w:rPr>
              <w:t xml:space="preserve"> Protocol Version Number:</w:t>
            </w:r>
          </w:p>
        </w:tc>
        <w:tc>
          <w:tcPr>
            <w:tcW w:w="6826" w:type="dxa"/>
            <w:tcBorders>
              <w:right w:val="single" w:sz="8" w:space="0" w:color="808080"/>
            </w:tcBorders>
          </w:tcPr>
          <w:p w14:paraId="0AC8A3F5" w14:textId="77777777" w:rsidR="00252D82" w:rsidRDefault="00252D82" w:rsidP="00252D82"/>
          <w:sdt>
            <w:sdtPr>
              <w:id w:val="-877310447"/>
              <w:placeholder>
                <w:docPart w:val="FAA43B5164DB43BF97B30B10B1B1B741"/>
              </w:placeholder>
              <w:showingPlcHdr/>
            </w:sdtPr>
            <w:sdtEndPr/>
            <w:sdtContent>
              <w:p w14:paraId="4E46AD51" w14:textId="77777777" w:rsidR="00252D82" w:rsidRDefault="00252D82" w:rsidP="00252D82">
                <w:r w:rsidRPr="004321E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2D82" w14:paraId="7F1B8D6A" w14:textId="77777777" w:rsidTr="000D058C">
        <w:tc>
          <w:tcPr>
            <w:tcW w:w="3964" w:type="dxa"/>
            <w:tcBorders>
              <w:left w:val="single" w:sz="8" w:space="0" w:color="808080"/>
            </w:tcBorders>
          </w:tcPr>
          <w:p w14:paraId="61BB802C" w14:textId="77777777" w:rsidR="00252D82" w:rsidRPr="0044405B" w:rsidRDefault="00252D82" w:rsidP="00252D82">
            <w:pPr>
              <w:jc w:val="right"/>
              <w:rPr>
                <w:b/>
                <w:color w:val="0070C0"/>
              </w:rPr>
            </w:pPr>
            <w:r w:rsidRPr="0044405B">
              <w:rPr>
                <w:b/>
                <w:color w:val="0070C0"/>
              </w:rPr>
              <w:t xml:space="preserve">Most Recent </w:t>
            </w:r>
            <w:r w:rsidRPr="0044405B">
              <w:rPr>
                <w:b/>
                <w:color w:val="0070C0"/>
                <w:u w:val="single"/>
              </w:rPr>
              <w:t>Approved</w:t>
            </w:r>
            <w:r w:rsidRPr="0044405B">
              <w:rPr>
                <w:b/>
                <w:color w:val="0070C0"/>
              </w:rPr>
              <w:t xml:space="preserve"> Protocol Version Date:</w:t>
            </w:r>
          </w:p>
        </w:tc>
        <w:sdt>
          <w:sdtPr>
            <w:id w:val="998159728"/>
            <w:placeholder>
              <w:docPart w:val="FAA43B5164DB43BF97B30B10B1B1B741"/>
            </w:placeholder>
            <w:showingPlcHdr/>
          </w:sdtPr>
          <w:sdtEndPr/>
          <w:sdtContent>
            <w:tc>
              <w:tcPr>
                <w:tcW w:w="6826" w:type="dxa"/>
                <w:tcBorders>
                  <w:right w:val="single" w:sz="8" w:space="0" w:color="808080"/>
                </w:tcBorders>
              </w:tcPr>
              <w:p w14:paraId="7130FB09" w14:textId="77777777" w:rsidR="00252D82" w:rsidRDefault="00252D82" w:rsidP="00252D82">
                <w:r w:rsidRPr="004321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D82" w14:paraId="4406651B" w14:textId="77777777" w:rsidTr="000D058C">
        <w:tc>
          <w:tcPr>
            <w:tcW w:w="3964" w:type="dxa"/>
            <w:tcBorders>
              <w:left w:val="single" w:sz="8" w:space="0" w:color="808080"/>
            </w:tcBorders>
          </w:tcPr>
          <w:p w14:paraId="5F0D132B" w14:textId="77777777" w:rsidR="00252D82" w:rsidRPr="0044405B" w:rsidRDefault="00252D82" w:rsidP="00252D82">
            <w:pPr>
              <w:jc w:val="right"/>
              <w:rPr>
                <w:b/>
                <w:color w:val="0070C0"/>
              </w:rPr>
            </w:pPr>
            <w:r w:rsidRPr="0044405B">
              <w:rPr>
                <w:b/>
                <w:color w:val="0070C0"/>
              </w:rPr>
              <w:t xml:space="preserve">New Protocol Version Number: </w:t>
            </w:r>
          </w:p>
        </w:tc>
        <w:sdt>
          <w:sdtPr>
            <w:id w:val="-412542513"/>
            <w:placeholder>
              <w:docPart w:val="FAA43B5164DB43BF97B30B10B1B1B741"/>
            </w:placeholder>
            <w:showingPlcHdr/>
          </w:sdtPr>
          <w:sdtEndPr/>
          <w:sdtContent>
            <w:tc>
              <w:tcPr>
                <w:tcW w:w="6826" w:type="dxa"/>
                <w:tcBorders>
                  <w:right w:val="single" w:sz="8" w:space="0" w:color="808080"/>
                </w:tcBorders>
              </w:tcPr>
              <w:p w14:paraId="13A5359C" w14:textId="77777777" w:rsidR="00252D82" w:rsidRDefault="00252D82" w:rsidP="00252D82">
                <w:r w:rsidRPr="004321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52D82" w14:paraId="51A35088" w14:textId="77777777" w:rsidTr="000D058C">
        <w:tc>
          <w:tcPr>
            <w:tcW w:w="3964" w:type="dxa"/>
            <w:tcBorders>
              <w:left w:val="single" w:sz="8" w:space="0" w:color="808080"/>
              <w:bottom w:val="single" w:sz="8" w:space="0" w:color="808080"/>
            </w:tcBorders>
          </w:tcPr>
          <w:p w14:paraId="4461A8EE" w14:textId="77777777" w:rsidR="00252D82" w:rsidRPr="0044405B" w:rsidRDefault="00252D82" w:rsidP="00252D82">
            <w:pPr>
              <w:jc w:val="right"/>
              <w:rPr>
                <w:b/>
                <w:color w:val="0070C0"/>
              </w:rPr>
            </w:pPr>
            <w:r w:rsidRPr="0044405B">
              <w:rPr>
                <w:b/>
                <w:color w:val="0070C0"/>
              </w:rPr>
              <w:t>New Protocol Version Date:</w:t>
            </w:r>
          </w:p>
        </w:tc>
        <w:sdt>
          <w:sdtPr>
            <w:id w:val="1978182022"/>
            <w:placeholder>
              <w:docPart w:val="34ABA187CD294B35A277A550EF3DA780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826" w:type="dxa"/>
                <w:tcBorders>
                  <w:bottom w:val="single" w:sz="8" w:space="0" w:color="808080"/>
                  <w:right w:val="single" w:sz="8" w:space="0" w:color="808080"/>
                </w:tcBorders>
              </w:tcPr>
              <w:p w14:paraId="719A906B" w14:textId="77777777" w:rsidR="00252D82" w:rsidRDefault="00252D82" w:rsidP="00252D82">
                <w:r w:rsidRPr="004321E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1554E65" w14:textId="77777777" w:rsidR="00C84E4E" w:rsidRDefault="00C84E4E" w:rsidP="00C84E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632F5" w14:paraId="0FB837D8" w14:textId="77777777" w:rsidTr="00E632F5">
        <w:tc>
          <w:tcPr>
            <w:tcW w:w="3596" w:type="dxa"/>
            <w:shd w:val="clear" w:color="auto" w:fill="0070C0"/>
          </w:tcPr>
          <w:p w14:paraId="40AD3C21" w14:textId="77777777" w:rsidR="00E632F5" w:rsidRPr="00E632F5" w:rsidRDefault="00E632F5" w:rsidP="00E632F5">
            <w:pPr>
              <w:jc w:val="center"/>
              <w:rPr>
                <w:b/>
                <w:color w:val="FFFFFF" w:themeColor="background1"/>
              </w:rPr>
            </w:pPr>
            <w:r w:rsidRPr="00E632F5">
              <w:rPr>
                <w:b/>
                <w:color w:val="FFFFFF" w:themeColor="background1"/>
              </w:rPr>
              <w:t>Page Number and Section Title/Number</w:t>
            </w:r>
          </w:p>
        </w:tc>
        <w:tc>
          <w:tcPr>
            <w:tcW w:w="3597" w:type="dxa"/>
            <w:shd w:val="clear" w:color="auto" w:fill="0070C0"/>
          </w:tcPr>
          <w:p w14:paraId="50E883BF" w14:textId="77777777" w:rsidR="00E632F5" w:rsidRPr="00E632F5" w:rsidRDefault="00252D82" w:rsidP="00252D8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</w:t>
            </w:r>
            <w:r w:rsidR="007865B2">
              <w:rPr>
                <w:b/>
                <w:color w:val="FFFFFF" w:themeColor="background1"/>
              </w:rPr>
              <w:t>Description/Summary of Change</w:t>
            </w:r>
          </w:p>
        </w:tc>
        <w:tc>
          <w:tcPr>
            <w:tcW w:w="3597" w:type="dxa"/>
            <w:shd w:val="clear" w:color="auto" w:fill="0070C0"/>
          </w:tcPr>
          <w:p w14:paraId="03131FD1" w14:textId="77777777" w:rsidR="00E632F5" w:rsidRPr="00E632F5" w:rsidRDefault="00252D82" w:rsidP="00252D8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</w:t>
            </w:r>
            <w:r w:rsidR="00E632F5" w:rsidRPr="00E632F5">
              <w:rPr>
                <w:b/>
                <w:color w:val="FFFFFF" w:themeColor="background1"/>
              </w:rPr>
              <w:t>Rationale for Change</w:t>
            </w:r>
          </w:p>
        </w:tc>
      </w:tr>
      <w:tr w:rsidR="00E632F5" w14:paraId="3A2E7FA9" w14:textId="77777777" w:rsidTr="00E632F5">
        <w:tc>
          <w:tcPr>
            <w:tcW w:w="3596" w:type="dxa"/>
          </w:tcPr>
          <w:p w14:paraId="294325AD" w14:textId="77777777" w:rsidR="007865B2" w:rsidRDefault="007865B2" w:rsidP="00C84E4E">
            <w:r>
              <w:t xml:space="preserve">Example: </w:t>
            </w:r>
          </w:p>
          <w:p w14:paraId="10091DEA" w14:textId="77777777" w:rsidR="00E632F5" w:rsidRDefault="007865B2" w:rsidP="00C84E4E">
            <w:r>
              <w:t>Page 3, Section 2 – Eligibility</w:t>
            </w:r>
          </w:p>
          <w:p w14:paraId="48CD5919" w14:textId="77777777" w:rsidR="00E632F5" w:rsidRDefault="00E632F5" w:rsidP="00C84E4E"/>
          <w:p w14:paraId="08DFEBAD" w14:textId="77777777" w:rsidR="00E632F5" w:rsidRDefault="00E632F5" w:rsidP="00C84E4E"/>
          <w:p w14:paraId="11610C4A" w14:textId="77777777" w:rsidR="00E632F5" w:rsidRDefault="00E632F5" w:rsidP="00C84E4E"/>
        </w:tc>
        <w:tc>
          <w:tcPr>
            <w:tcW w:w="3597" w:type="dxa"/>
          </w:tcPr>
          <w:p w14:paraId="53212E73" w14:textId="77777777" w:rsidR="007865B2" w:rsidRDefault="007865B2" w:rsidP="00C84E4E">
            <w:r>
              <w:t>Example:</w:t>
            </w:r>
          </w:p>
          <w:p w14:paraId="3AFFDB21" w14:textId="77777777" w:rsidR="00E632F5" w:rsidRDefault="007865B2" w:rsidP="00C84E4E">
            <w:r>
              <w:t>Added inclusion criterion # 6 – “Not Pregnant”</w:t>
            </w:r>
          </w:p>
        </w:tc>
        <w:tc>
          <w:tcPr>
            <w:tcW w:w="3597" w:type="dxa"/>
          </w:tcPr>
          <w:p w14:paraId="0486434E" w14:textId="77777777" w:rsidR="007865B2" w:rsidRDefault="007865B2" w:rsidP="00C84E4E">
            <w:r>
              <w:t>Example:</w:t>
            </w:r>
          </w:p>
          <w:p w14:paraId="2DD0B14C" w14:textId="77777777" w:rsidR="00E632F5" w:rsidRDefault="007865B2" w:rsidP="00C84E4E">
            <w:r>
              <w:t>This was an oversight upon submission of original protocol.  As participants will undergo an MRI, we need to ensure participants are not pregnant when determining eligibility.</w:t>
            </w:r>
          </w:p>
        </w:tc>
      </w:tr>
      <w:tr w:rsidR="00E632F5" w14:paraId="56730ABF" w14:textId="77777777" w:rsidTr="00E632F5">
        <w:tc>
          <w:tcPr>
            <w:tcW w:w="3596" w:type="dxa"/>
          </w:tcPr>
          <w:p w14:paraId="24E44213" w14:textId="77777777" w:rsidR="00E632F5" w:rsidRDefault="00E632F5" w:rsidP="00C84E4E"/>
          <w:p w14:paraId="63C797E9" w14:textId="77777777" w:rsidR="00E632F5" w:rsidRDefault="00E632F5" w:rsidP="00C84E4E"/>
          <w:p w14:paraId="7B1BAAA5" w14:textId="77777777" w:rsidR="00E632F5" w:rsidRDefault="00E632F5" w:rsidP="00C84E4E"/>
          <w:p w14:paraId="6F6E7672" w14:textId="77777777" w:rsidR="00E632F5" w:rsidRDefault="00E632F5" w:rsidP="00C84E4E"/>
        </w:tc>
        <w:tc>
          <w:tcPr>
            <w:tcW w:w="3597" w:type="dxa"/>
          </w:tcPr>
          <w:p w14:paraId="7BC2F303" w14:textId="77777777" w:rsidR="00E632F5" w:rsidRDefault="00E632F5" w:rsidP="00C84E4E"/>
        </w:tc>
        <w:tc>
          <w:tcPr>
            <w:tcW w:w="3597" w:type="dxa"/>
          </w:tcPr>
          <w:p w14:paraId="00F1C72F" w14:textId="77777777" w:rsidR="00E632F5" w:rsidRDefault="00E632F5" w:rsidP="00C84E4E"/>
        </w:tc>
      </w:tr>
      <w:tr w:rsidR="00E632F5" w14:paraId="42EE244C" w14:textId="77777777" w:rsidTr="00E632F5">
        <w:tc>
          <w:tcPr>
            <w:tcW w:w="3596" w:type="dxa"/>
          </w:tcPr>
          <w:p w14:paraId="167035D4" w14:textId="77777777" w:rsidR="00E632F5" w:rsidRDefault="00E632F5" w:rsidP="00C84E4E"/>
          <w:p w14:paraId="69CDCF4B" w14:textId="77777777" w:rsidR="00E632F5" w:rsidRDefault="00E632F5" w:rsidP="00C84E4E"/>
          <w:p w14:paraId="179662D0" w14:textId="77777777" w:rsidR="00E632F5" w:rsidRDefault="00E632F5" w:rsidP="00C84E4E"/>
          <w:p w14:paraId="7F5994FC" w14:textId="77777777" w:rsidR="00E632F5" w:rsidRDefault="00E632F5" w:rsidP="00C84E4E"/>
        </w:tc>
        <w:tc>
          <w:tcPr>
            <w:tcW w:w="3597" w:type="dxa"/>
          </w:tcPr>
          <w:p w14:paraId="2AB57611" w14:textId="77777777" w:rsidR="00E632F5" w:rsidRDefault="00E632F5" w:rsidP="00C84E4E"/>
        </w:tc>
        <w:tc>
          <w:tcPr>
            <w:tcW w:w="3597" w:type="dxa"/>
          </w:tcPr>
          <w:p w14:paraId="0E7F4105" w14:textId="77777777" w:rsidR="00E632F5" w:rsidRDefault="00E632F5" w:rsidP="00C84E4E"/>
        </w:tc>
      </w:tr>
      <w:tr w:rsidR="00E632F5" w14:paraId="40580307" w14:textId="77777777" w:rsidTr="00E632F5">
        <w:tc>
          <w:tcPr>
            <w:tcW w:w="3596" w:type="dxa"/>
          </w:tcPr>
          <w:p w14:paraId="44F35C63" w14:textId="77777777" w:rsidR="00E632F5" w:rsidRDefault="00E632F5" w:rsidP="00C84E4E"/>
          <w:p w14:paraId="472C2791" w14:textId="77777777" w:rsidR="00E632F5" w:rsidRDefault="00E632F5" w:rsidP="00C84E4E"/>
          <w:p w14:paraId="03F6CB35" w14:textId="77777777" w:rsidR="00E632F5" w:rsidRDefault="00E632F5" w:rsidP="00C84E4E"/>
          <w:p w14:paraId="2DDE6874" w14:textId="77777777" w:rsidR="00E632F5" w:rsidRDefault="00E632F5" w:rsidP="00C84E4E"/>
        </w:tc>
        <w:tc>
          <w:tcPr>
            <w:tcW w:w="3597" w:type="dxa"/>
          </w:tcPr>
          <w:p w14:paraId="4859E675" w14:textId="77777777" w:rsidR="00E632F5" w:rsidRDefault="00E632F5" w:rsidP="00C84E4E"/>
        </w:tc>
        <w:tc>
          <w:tcPr>
            <w:tcW w:w="3597" w:type="dxa"/>
          </w:tcPr>
          <w:p w14:paraId="3BEAF8CF" w14:textId="77777777" w:rsidR="00E632F5" w:rsidRDefault="00E632F5" w:rsidP="00C84E4E"/>
        </w:tc>
      </w:tr>
    </w:tbl>
    <w:p w14:paraId="0B78F79E" w14:textId="77777777" w:rsidR="00423B4F" w:rsidRDefault="00423B4F" w:rsidP="00C84E4E"/>
    <w:p w14:paraId="3AC0143B" w14:textId="77777777" w:rsidR="00D11DC6" w:rsidRDefault="00D11DC6" w:rsidP="00C84E4E">
      <w:pPr>
        <w:rPr>
          <w:b/>
        </w:rPr>
      </w:pPr>
    </w:p>
    <w:p w14:paraId="75D4FF3C" w14:textId="77777777" w:rsidR="00252D82" w:rsidRPr="00C84E4E" w:rsidRDefault="00423B4F" w:rsidP="00C84E4E">
      <w:r w:rsidRPr="00423B4F">
        <w:rPr>
          <w:b/>
        </w:rPr>
        <w:t xml:space="preserve">Principal Investigator </w:t>
      </w:r>
      <w:proofErr w:type="gramStart"/>
      <w:r w:rsidRPr="00423B4F">
        <w:rPr>
          <w:b/>
        </w:rPr>
        <w:t>Signature:_</w:t>
      </w:r>
      <w:proofErr w:type="gramEnd"/>
      <w:r w:rsidRPr="00423B4F">
        <w:rPr>
          <w:b/>
        </w:rPr>
        <w:t xml:space="preserve">___________________________________  Date: </w:t>
      </w:r>
      <w:sdt>
        <w:sdtPr>
          <w:id w:val="1363562310"/>
          <w:placeholder>
            <w:docPart w:val="B12CB3C7882B40A5B6B771F3100AE6AB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="000D058C" w:rsidRPr="00756BDF">
            <w:rPr>
              <w:rStyle w:val="PlaceholderText"/>
            </w:rPr>
            <w:t>Click here to enter a date.</w:t>
          </w:r>
        </w:sdtContent>
      </w:sdt>
    </w:p>
    <w:sectPr w:rsidR="00252D82" w:rsidRPr="00C84E4E" w:rsidSect="00C84E4E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B317" w14:textId="77777777" w:rsidR="00F71450" w:rsidRDefault="00F71450" w:rsidP="00C84E4E">
      <w:pPr>
        <w:spacing w:after="0" w:line="240" w:lineRule="auto"/>
      </w:pPr>
      <w:r>
        <w:separator/>
      </w:r>
    </w:p>
  </w:endnote>
  <w:endnote w:type="continuationSeparator" w:id="0">
    <w:p w14:paraId="65496A4F" w14:textId="77777777" w:rsidR="00F71450" w:rsidRDefault="00F71450" w:rsidP="00C8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3B82" w14:textId="77777777" w:rsidR="00D11DC6" w:rsidRPr="00D11DC6" w:rsidRDefault="00D11DC6">
    <w:pPr>
      <w:pStyle w:val="Footer"/>
      <w:rPr>
        <w:i/>
        <w:sz w:val="20"/>
        <w:szCs w:val="20"/>
      </w:rPr>
    </w:pPr>
    <w:r w:rsidRPr="00D11DC6">
      <w:rPr>
        <w:i/>
        <w:sz w:val="20"/>
        <w:szCs w:val="20"/>
      </w:rPr>
      <w:t>REB Version: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F9DC" w14:textId="77777777" w:rsidR="00F71450" w:rsidRDefault="00F71450" w:rsidP="00C84E4E">
      <w:pPr>
        <w:spacing w:after="0" w:line="240" w:lineRule="auto"/>
      </w:pPr>
      <w:r>
        <w:separator/>
      </w:r>
    </w:p>
  </w:footnote>
  <w:footnote w:type="continuationSeparator" w:id="0">
    <w:p w14:paraId="26157CC4" w14:textId="77777777" w:rsidR="00F71450" w:rsidRDefault="00F71450" w:rsidP="00C84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4E"/>
    <w:rsid w:val="00014770"/>
    <w:rsid w:val="000D058C"/>
    <w:rsid w:val="000E4782"/>
    <w:rsid w:val="00111FCA"/>
    <w:rsid w:val="00167DD6"/>
    <w:rsid w:val="00252D82"/>
    <w:rsid w:val="003E6C7E"/>
    <w:rsid w:val="00423B4F"/>
    <w:rsid w:val="0044405B"/>
    <w:rsid w:val="005D31AE"/>
    <w:rsid w:val="00632C01"/>
    <w:rsid w:val="006A1813"/>
    <w:rsid w:val="007865B2"/>
    <w:rsid w:val="00B31189"/>
    <w:rsid w:val="00C84E4E"/>
    <w:rsid w:val="00D11DC6"/>
    <w:rsid w:val="00D75ECC"/>
    <w:rsid w:val="00E632F5"/>
    <w:rsid w:val="00EB0B27"/>
    <w:rsid w:val="00ED2D4B"/>
    <w:rsid w:val="00F7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AF6C0"/>
  <w15:chartTrackingRefBased/>
  <w15:docId w15:val="{2981DE5F-D1E1-4998-83FB-BE41D45A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4E"/>
  </w:style>
  <w:style w:type="paragraph" w:styleId="Footer">
    <w:name w:val="footer"/>
    <w:basedOn w:val="Normal"/>
    <w:link w:val="FooterChar"/>
    <w:uiPriority w:val="99"/>
    <w:unhideWhenUsed/>
    <w:rsid w:val="00C84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4E"/>
  </w:style>
  <w:style w:type="table" w:styleId="TableGrid">
    <w:name w:val="Table Grid"/>
    <w:basedOn w:val="TableNormal"/>
    <w:uiPriority w:val="39"/>
    <w:rsid w:val="00C8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3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CDEB5C042470595273ACC7A876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8C875-3862-43F7-88A4-6E5C39CC70A4}"/>
      </w:docPartPr>
      <w:docPartBody>
        <w:p w:rsidR="00987CB5" w:rsidRDefault="00741E7F" w:rsidP="00741E7F">
          <w:pPr>
            <w:pStyle w:val="FF1CDEB5C042470595273ACC7A87657A"/>
          </w:pPr>
          <w:r w:rsidRPr="004321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3037-7AA8-4A1D-8144-F324388726B8}"/>
      </w:docPartPr>
      <w:docPartBody>
        <w:p w:rsidR="00987CB5" w:rsidRDefault="00741E7F">
          <w:r w:rsidRPr="00432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A2565A71546A4800BE844180C3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382D2-34A9-4C98-AD1A-3FD8445A3BCC}"/>
      </w:docPartPr>
      <w:docPartBody>
        <w:p w:rsidR="00056340" w:rsidRDefault="009D4BD9" w:rsidP="009D4BD9">
          <w:pPr>
            <w:pStyle w:val="2ABA2565A71546A4800BE844180C370C"/>
          </w:pPr>
          <w:r w:rsidRPr="00432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43B5164DB43BF97B30B10B1B1B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66AAA-E0E2-4587-89AA-2A9B42BC49DF}"/>
      </w:docPartPr>
      <w:docPartBody>
        <w:p w:rsidR="00056340" w:rsidRDefault="009D4BD9" w:rsidP="009D4BD9">
          <w:pPr>
            <w:pStyle w:val="FAA43B5164DB43BF97B30B10B1B1B741"/>
          </w:pPr>
          <w:r w:rsidRPr="00432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BA187CD294B35A277A550EF3D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F788-901B-4A8A-884E-4FDF83537DE4}"/>
      </w:docPartPr>
      <w:docPartBody>
        <w:p w:rsidR="00056340" w:rsidRDefault="009D4BD9" w:rsidP="009D4BD9">
          <w:pPr>
            <w:pStyle w:val="34ABA187CD294B35A277A550EF3DA780"/>
          </w:pPr>
          <w:r w:rsidRPr="004321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32C6E76E6A468090922C5F0688B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2765-B9E5-426D-BFF6-40B996CDA3C0}"/>
      </w:docPartPr>
      <w:docPartBody>
        <w:p w:rsidR="00056340" w:rsidRDefault="009D4BD9" w:rsidP="009D4BD9">
          <w:pPr>
            <w:pStyle w:val="D832C6E76E6A468090922C5F0688B206"/>
          </w:pPr>
          <w:r w:rsidRPr="004321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CB3C7882B40A5B6B771F3100A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2E77B-AC81-4B4A-8C40-7BE2100BFB85}"/>
      </w:docPartPr>
      <w:docPartBody>
        <w:p w:rsidR="00997486" w:rsidRDefault="001F5BC2" w:rsidP="001F5BC2">
          <w:pPr>
            <w:pStyle w:val="B12CB3C7882B40A5B6B771F3100AE6AB"/>
          </w:pPr>
          <w:r w:rsidRPr="00756B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7F"/>
    <w:rsid w:val="00056340"/>
    <w:rsid w:val="001F5BC2"/>
    <w:rsid w:val="00741E7F"/>
    <w:rsid w:val="007F6D5C"/>
    <w:rsid w:val="00987CB5"/>
    <w:rsid w:val="00997486"/>
    <w:rsid w:val="009D4BD9"/>
    <w:rsid w:val="00C7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BC2"/>
    <w:rPr>
      <w:color w:val="808080"/>
    </w:rPr>
  </w:style>
  <w:style w:type="paragraph" w:customStyle="1" w:styleId="FF1CDEB5C042470595273ACC7A87657A">
    <w:name w:val="FF1CDEB5C042470595273ACC7A87657A"/>
    <w:rsid w:val="00741E7F"/>
    <w:rPr>
      <w:rFonts w:eastAsiaTheme="minorHAnsi"/>
      <w:lang w:eastAsia="en-US"/>
    </w:rPr>
  </w:style>
  <w:style w:type="paragraph" w:customStyle="1" w:styleId="2ABA2565A71546A4800BE844180C370C">
    <w:name w:val="2ABA2565A71546A4800BE844180C370C"/>
    <w:rsid w:val="009D4BD9"/>
  </w:style>
  <w:style w:type="paragraph" w:customStyle="1" w:styleId="FAA43B5164DB43BF97B30B10B1B1B741">
    <w:name w:val="FAA43B5164DB43BF97B30B10B1B1B741"/>
    <w:rsid w:val="009D4BD9"/>
  </w:style>
  <w:style w:type="paragraph" w:customStyle="1" w:styleId="34ABA187CD294B35A277A550EF3DA780">
    <w:name w:val="34ABA187CD294B35A277A550EF3DA780"/>
    <w:rsid w:val="009D4BD9"/>
  </w:style>
  <w:style w:type="paragraph" w:customStyle="1" w:styleId="D832C6E76E6A468090922C5F0688B206">
    <w:name w:val="D832C6E76E6A468090922C5F0688B206"/>
    <w:rsid w:val="009D4BD9"/>
  </w:style>
  <w:style w:type="paragraph" w:customStyle="1" w:styleId="B12CB3C7882B40A5B6B771F3100AE6AB">
    <w:name w:val="B12CB3C7882B40A5B6B771F3100AE6AB"/>
    <w:rsid w:val="001F5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summary of revisions</dc:creator>
  <cp:keywords/>
  <dc:description/>
  <cp:lastModifiedBy>Microsoft Office User</cp:lastModifiedBy>
  <cp:revision>12</cp:revision>
  <dcterms:created xsi:type="dcterms:W3CDTF">2021-03-10T13:09:00Z</dcterms:created>
  <dcterms:modified xsi:type="dcterms:W3CDTF">2021-07-19T18:29:00Z</dcterms:modified>
</cp:coreProperties>
</file>