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E7" w:rsidRDefault="0044764D" w:rsidP="00B2661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2688520" cy="4803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594" cy="48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965" w:rsidRDefault="00690965" w:rsidP="00B2661F">
      <w:pPr>
        <w:rPr>
          <w:b/>
          <w:sz w:val="28"/>
          <w:szCs w:val="28"/>
        </w:rPr>
      </w:pPr>
    </w:p>
    <w:p w:rsidR="00461BE7" w:rsidRPr="005133B2" w:rsidRDefault="00A21815" w:rsidP="005133B2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</w:rPr>
      </w:pPr>
      <w:r w:rsidRPr="005133B2">
        <w:rPr>
          <w:b/>
          <w:color w:val="244061" w:themeColor="accent1" w:themeShade="80"/>
          <w:sz w:val="36"/>
          <w:szCs w:val="36"/>
        </w:rPr>
        <w:t xml:space="preserve">RESEARCH ETHICS BOARD – </w:t>
      </w:r>
      <w:r w:rsidR="004F6DAE" w:rsidRPr="005133B2">
        <w:rPr>
          <w:b/>
          <w:color w:val="244061" w:themeColor="accent1" w:themeShade="80"/>
          <w:sz w:val="36"/>
          <w:szCs w:val="36"/>
        </w:rPr>
        <w:t>STUDY CLOSURE/TERMINATION REPORT</w:t>
      </w:r>
      <w:r w:rsidRPr="005133B2">
        <w:rPr>
          <w:b/>
          <w:color w:val="244061" w:themeColor="accent1" w:themeShade="80"/>
          <w:sz w:val="36"/>
          <w:szCs w:val="36"/>
        </w:rPr>
        <w:t xml:space="preserve"> </w:t>
      </w:r>
    </w:p>
    <w:p w:rsidR="00A21815" w:rsidRPr="005133B2" w:rsidRDefault="00A21815" w:rsidP="005133B2">
      <w:pPr>
        <w:shd w:val="clear" w:color="auto" w:fill="D9D9D9" w:themeFill="background1" w:themeFillShade="D9"/>
        <w:contextualSpacing/>
        <w:jc w:val="center"/>
        <w:rPr>
          <w:b/>
          <w:color w:val="244061" w:themeColor="accent1" w:themeShade="80"/>
          <w:sz w:val="36"/>
          <w:szCs w:val="36"/>
        </w:rPr>
      </w:pPr>
      <w:r w:rsidRPr="005133B2">
        <w:rPr>
          <w:b/>
          <w:color w:val="244061" w:themeColor="accent1" w:themeShade="80"/>
          <w:sz w:val="36"/>
          <w:szCs w:val="36"/>
        </w:rPr>
        <w:t>INFORMATION &amp; INSTRUCTION SHEET</w:t>
      </w:r>
    </w:p>
    <w:p w:rsidR="00A21815" w:rsidRPr="005133B2" w:rsidRDefault="00A21815" w:rsidP="00461BE7">
      <w:pPr>
        <w:contextualSpacing/>
        <w:jc w:val="center"/>
        <w:rPr>
          <w:b/>
          <w:color w:val="244061" w:themeColor="accent1" w:themeShade="80"/>
          <w:sz w:val="36"/>
          <w:szCs w:val="36"/>
        </w:rPr>
      </w:pPr>
    </w:p>
    <w:p w:rsidR="00A21815" w:rsidRDefault="004F6DAE" w:rsidP="005133B2">
      <w:pPr>
        <w:shd w:val="clear" w:color="auto" w:fill="F2F2F2" w:themeFill="background1" w:themeFillShade="F2"/>
        <w:contextualSpacing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WHEN SHOULD A STUDY CLOSURE/TERMINATION REPORT BE SUBMITTED</w:t>
      </w:r>
      <w:r w:rsidR="00A21815" w:rsidRPr="00DD4D14">
        <w:rPr>
          <w:b/>
          <w:color w:val="0070C0"/>
          <w:sz w:val="24"/>
          <w:szCs w:val="24"/>
        </w:rPr>
        <w:t xml:space="preserve">? </w:t>
      </w:r>
    </w:p>
    <w:p w:rsidR="004F6DAE" w:rsidRDefault="004F6DAE" w:rsidP="00616344">
      <w:pPr>
        <w:contextualSpacing/>
        <w:rPr>
          <w:b/>
          <w:color w:val="0070C0"/>
        </w:rPr>
      </w:pPr>
    </w:p>
    <w:p w:rsidR="004F6DAE" w:rsidRDefault="004F6DAE" w:rsidP="00616344">
      <w:pPr>
        <w:contextualSpacing/>
      </w:pPr>
      <w:r>
        <w:t xml:space="preserve">According to the </w:t>
      </w:r>
      <w:r w:rsidR="004134FC">
        <w:t xml:space="preserve">joint </w:t>
      </w:r>
      <w:r>
        <w:t>Network of Networks and CAREB Standard Operating Procedure (SOP 406.001)</w:t>
      </w:r>
      <w:r w:rsidR="00C47E75">
        <w:t>,</w:t>
      </w:r>
      <w:r>
        <w:t xml:space="preserve"> which ha</w:t>
      </w:r>
      <w:r w:rsidR="004134FC">
        <w:t>s</w:t>
      </w:r>
      <w:r w:rsidR="005133B2">
        <w:t xml:space="preserve"> been adopted </w:t>
      </w:r>
      <w:r w:rsidR="005133B2" w:rsidRPr="009E2938">
        <w:t>by the Royal</w:t>
      </w:r>
      <w:r w:rsidR="00A061B7" w:rsidRPr="009E2938">
        <w:t xml:space="preserve"> Ottawa Health Care Group</w:t>
      </w:r>
      <w:r>
        <w:t xml:space="preserve"> </w:t>
      </w:r>
      <w:r w:rsidR="005133B2">
        <w:t>REB</w:t>
      </w:r>
      <w:r>
        <w:t>, study closure/termination reports should be submitted when:</w:t>
      </w:r>
    </w:p>
    <w:p w:rsidR="004F6DAE" w:rsidRDefault="004F6DAE" w:rsidP="005133B2">
      <w:pPr>
        <w:pStyle w:val="ListParagraph"/>
        <w:numPr>
          <w:ilvl w:val="0"/>
          <w:numId w:val="7"/>
        </w:numPr>
      </w:pPr>
      <w:r>
        <w:t>There is no further participant involvement at the site</w:t>
      </w:r>
    </w:p>
    <w:p w:rsidR="004F6DAE" w:rsidRDefault="004F6DAE" w:rsidP="005133B2">
      <w:pPr>
        <w:pStyle w:val="ListParagraph"/>
        <w:numPr>
          <w:ilvl w:val="0"/>
          <w:numId w:val="7"/>
        </w:numPr>
      </w:pPr>
      <w:r>
        <w:t>There will be no new data collected from the study participants</w:t>
      </w:r>
    </w:p>
    <w:p w:rsidR="004134FC" w:rsidRDefault="004134FC" w:rsidP="005133B2">
      <w:pPr>
        <w:pStyle w:val="ListParagraph"/>
        <w:numPr>
          <w:ilvl w:val="0"/>
          <w:numId w:val="7"/>
        </w:numPr>
      </w:pPr>
      <w:r>
        <w:t>Databases are “locked” and queries have been resolved</w:t>
      </w:r>
    </w:p>
    <w:p w:rsidR="004F6DAE" w:rsidRDefault="004F6DAE" w:rsidP="005133B2">
      <w:pPr>
        <w:pStyle w:val="ListParagraph"/>
        <w:numPr>
          <w:ilvl w:val="0"/>
          <w:numId w:val="7"/>
        </w:numPr>
      </w:pPr>
      <w:r>
        <w:t>Sponsor closeout activities have been completed (if applicable)</w:t>
      </w:r>
    </w:p>
    <w:p w:rsidR="004F6DAE" w:rsidRDefault="004F6DAE" w:rsidP="004F6DAE">
      <w:r w:rsidRPr="004134FC">
        <w:rPr>
          <w:b/>
        </w:rPr>
        <w:t>Note:</w:t>
      </w:r>
      <w:r>
        <w:t xml:space="preserve"> When conducting studies that are multi-center in nature, the study should not be terminated with the REB until all sites have completed</w:t>
      </w:r>
      <w:r w:rsidR="00F011DE">
        <w:t xml:space="preserve"> recruitment/study activities. </w:t>
      </w:r>
      <w:r>
        <w:t>New information may arise or there may be requirements to collect additional information in which ca</w:t>
      </w:r>
      <w:r w:rsidR="00F011DE">
        <w:t xml:space="preserve">se the study must remain “open.” </w:t>
      </w:r>
      <w:r w:rsidR="004134FC">
        <w:t>Annual renewals (progress reports) should be submitted</w:t>
      </w:r>
      <w:r w:rsidR="00F011DE">
        <w:t xml:space="preserve"> until all sites are “complete.”</w:t>
      </w:r>
    </w:p>
    <w:p w:rsidR="004134FC" w:rsidRPr="004F6DAE" w:rsidRDefault="004134FC" w:rsidP="004F6DAE">
      <w:r>
        <w:t>Submitting this form tells the REB that this study is now complete.</w:t>
      </w:r>
    </w:p>
    <w:p w:rsidR="00A21815" w:rsidRDefault="004F6DAE" w:rsidP="005133B2">
      <w:pPr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WHAT </w:t>
      </w:r>
      <w:r w:rsidR="004134FC">
        <w:rPr>
          <w:b/>
          <w:color w:val="0070C0"/>
          <w:sz w:val="24"/>
          <w:szCs w:val="24"/>
        </w:rPr>
        <w:t>HAPPENS AFTER MY STUDY IS TERMINATED</w:t>
      </w:r>
      <w:r w:rsidR="00A21815" w:rsidRPr="00DD4D14">
        <w:rPr>
          <w:b/>
          <w:color w:val="0070C0"/>
          <w:sz w:val="24"/>
          <w:szCs w:val="24"/>
        </w:rPr>
        <w:t>?</w:t>
      </w:r>
    </w:p>
    <w:p w:rsidR="004134FC" w:rsidRPr="004134FC" w:rsidRDefault="004134FC" w:rsidP="005133B2">
      <w:pPr>
        <w:pStyle w:val="ListParagraph"/>
        <w:numPr>
          <w:ilvl w:val="0"/>
          <w:numId w:val="8"/>
        </w:numPr>
      </w:pPr>
      <w:r w:rsidRPr="004134FC">
        <w:t>Once a study is “closed” the REB will not accept further su</w:t>
      </w:r>
      <w:r w:rsidR="00F011DE">
        <w:t>bmissions related to the study.</w:t>
      </w:r>
      <w:r w:rsidRPr="004134FC">
        <w:t xml:space="preserve"> It will</w:t>
      </w:r>
      <w:r w:rsidR="00A22DEB">
        <w:t>,</w:t>
      </w:r>
      <w:r w:rsidRPr="004134FC">
        <w:t xml:space="preserve"> however</w:t>
      </w:r>
      <w:r w:rsidR="00A22DEB">
        <w:t>,</w:t>
      </w:r>
      <w:r w:rsidRPr="004134FC">
        <w:t xml:space="preserve"> accept and acknowledge study related documents as applicable.</w:t>
      </w:r>
    </w:p>
    <w:p w:rsidR="004134FC" w:rsidRPr="004134FC" w:rsidRDefault="004134FC" w:rsidP="005133B2">
      <w:pPr>
        <w:pStyle w:val="ListParagraph"/>
        <w:numPr>
          <w:ilvl w:val="0"/>
          <w:numId w:val="8"/>
        </w:numPr>
      </w:pPr>
      <w:r w:rsidRPr="004134FC">
        <w:t>If a sponsor requests additional information once a study is close</w:t>
      </w:r>
      <w:r w:rsidR="00F011DE">
        <w:t>d, an application must be submitted</w:t>
      </w:r>
      <w:r w:rsidRPr="004134FC">
        <w:t xml:space="preserve"> to the REB for approval before the information may be accessed/obtained for the sponsor.</w:t>
      </w:r>
    </w:p>
    <w:p w:rsidR="00616344" w:rsidRDefault="004134FC" w:rsidP="005133B2">
      <w:pPr>
        <w:shd w:val="clear" w:color="auto" w:fill="F2F2F2" w:themeFill="background1" w:themeFillShade="F2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WHAT ARE MY RESPONSIBILITIES AS AN INVESTIGATOR?</w:t>
      </w:r>
    </w:p>
    <w:p w:rsidR="004134FC" w:rsidRDefault="009A0FCD" w:rsidP="00A21815">
      <w:r>
        <w:t>Investigators are responsible for informing the</w:t>
      </w:r>
      <w:r w:rsidR="00F011DE">
        <w:t xml:space="preserve"> REB that a study is complete. </w:t>
      </w:r>
      <w:r>
        <w:t>A summary of the study’s outcome and recrui</w:t>
      </w:r>
      <w:r w:rsidR="00F011DE">
        <w:t xml:space="preserve">tment status must be included. </w:t>
      </w:r>
      <w:r>
        <w:t>Where applicable, the investigator must provide the regulatory authorities with any required reports.</w:t>
      </w:r>
    </w:p>
    <w:p w:rsidR="00F621DD" w:rsidRDefault="00F621DD" w:rsidP="00A21815">
      <w:r>
        <w:t xml:space="preserve">For studies that are registered on </w:t>
      </w:r>
      <w:hyperlink r:id="rId9" w:history="1">
        <w:r w:rsidRPr="00703DC6">
          <w:rPr>
            <w:rStyle w:val="Hyperlink"/>
          </w:rPr>
          <w:t>www.clinicaltrials.gov</w:t>
        </w:r>
      </w:hyperlink>
      <w:r>
        <w:t>, registration information must be updated and results must be posted as soon as possible.</w:t>
      </w:r>
    </w:p>
    <w:p w:rsidR="00F621DD" w:rsidRDefault="00F621DD" w:rsidP="00A21815">
      <w:r>
        <w:t>For studies that are regulated by Health Canada, it is the investigator’s responsibility to retain the study doc</w:t>
      </w:r>
      <w:r w:rsidR="008E75D5">
        <w:t>uments/records for a period of 1</w:t>
      </w:r>
      <w:r>
        <w:t xml:space="preserve">5 years.  </w:t>
      </w:r>
    </w:p>
    <w:p w:rsidR="00F621DD" w:rsidRDefault="00F621DD" w:rsidP="00A21815">
      <w:r>
        <w:t>For those studies that are not regulated, records must be stored for 10 years.</w:t>
      </w:r>
    </w:p>
    <w:p w:rsidR="009A0FCD" w:rsidRPr="00571964" w:rsidRDefault="00571964" w:rsidP="005F2FEC">
      <w:pPr>
        <w:rPr>
          <w:b/>
        </w:rPr>
      </w:pPr>
      <w:r w:rsidRPr="00571964">
        <w:rPr>
          <w:b/>
        </w:rPr>
        <w:t>A Post-Study Report must be submitted to the REB with their Study Closure Form</w:t>
      </w:r>
      <w:r>
        <w:rPr>
          <w:b/>
        </w:rPr>
        <w:t xml:space="preserve"> (except for Chart Reviews)</w:t>
      </w:r>
      <w:r w:rsidRPr="00571964">
        <w:rPr>
          <w:b/>
        </w:rPr>
        <w:t>.</w:t>
      </w:r>
    </w:p>
    <w:p w:rsidR="00461BE7" w:rsidRPr="00F3429A" w:rsidRDefault="005F2FEC" w:rsidP="00062001">
      <w:pPr>
        <w:jc w:val="center"/>
        <w:rPr>
          <w:b/>
        </w:rPr>
      </w:pPr>
      <w:r w:rsidRPr="00F3429A">
        <w:rPr>
          <w:i/>
          <w:color w:val="0070C0"/>
        </w:rPr>
        <w:t>Please delete this page onc</w:t>
      </w:r>
      <w:r w:rsidR="008F7035" w:rsidRPr="00F3429A">
        <w:rPr>
          <w:i/>
          <w:color w:val="0070C0"/>
        </w:rPr>
        <w:t xml:space="preserve">e you have completed the form. </w:t>
      </w:r>
      <w:r w:rsidRPr="00F3429A">
        <w:rPr>
          <w:i/>
          <w:color w:val="0070C0"/>
        </w:rPr>
        <w:t>Do not submit this page with the form.</w:t>
      </w:r>
      <w:r w:rsidR="00461BE7" w:rsidRPr="00F3429A">
        <w:rPr>
          <w:b/>
        </w:rPr>
        <w:br w:type="page"/>
      </w:r>
    </w:p>
    <w:p w:rsidR="00B2661F" w:rsidRDefault="0044764D" w:rsidP="00B2661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lastRenderedPageBreak/>
        <w:drawing>
          <wp:inline distT="0" distB="0" distL="0" distR="0">
            <wp:extent cx="2720916" cy="486137"/>
            <wp:effectExtent l="0" t="0" r="381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841" cy="50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1DB" w:rsidRDefault="003C11DB" w:rsidP="00B2661F">
      <w:pPr>
        <w:rPr>
          <w:b/>
          <w:sz w:val="28"/>
          <w:szCs w:val="28"/>
        </w:rPr>
      </w:pPr>
    </w:p>
    <w:p w:rsidR="00325EE4" w:rsidRPr="005133B2" w:rsidRDefault="00325EE4" w:rsidP="005133B2">
      <w:pPr>
        <w:shd w:val="clear" w:color="auto" w:fill="D9D9D9" w:themeFill="background1" w:themeFillShade="D9"/>
        <w:jc w:val="center"/>
        <w:rPr>
          <w:b/>
          <w:color w:val="244061" w:themeColor="accent1" w:themeShade="80"/>
          <w:sz w:val="36"/>
          <w:szCs w:val="36"/>
        </w:rPr>
      </w:pPr>
      <w:r w:rsidRPr="005133B2">
        <w:rPr>
          <w:b/>
          <w:color w:val="244061" w:themeColor="accent1" w:themeShade="80"/>
          <w:sz w:val="36"/>
          <w:szCs w:val="36"/>
        </w:rPr>
        <w:t>RESEARCH ETHICS BOARD</w:t>
      </w:r>
      <w:r w:rsidR="008B2D43" w:rsidRPr="005133B2">
        <w:rPr>
          <w:b/>
          <w:color w:val="244061" w:themeColor="accent1" w:themeShade="80"/>
          <w:sz w:val="36"/>
          <w:szCs w:val="36"/>
        </w:rPr>
        <w:t xml:space="preserve"> – </w:t>
      </w:r>
      <w:r w:rsidR="009A0FCD" w:rsidRPr="005133B2">
        <w:rPr>
          <w:b/>
          <w:color w:val="244061" w:themeColor="accent1" w:themeShade="80"/>
          <w:sz w:val="36"/>
          <w:szCs w:val="36"/>
        </w:rPr>
        <w:t>STUDY CLOSURE/TERMINATION REPORT</w:t>
      </w:r>
    </w:p>
    <w:p w:rsidR="00A357CF" w:rsidRDefault="009A0FCD" w:rsidP="00325EE4">
      <w:r>
        <w:t xml:space="preserve">Study Closure/Termination Reports should only be submitted to the REB when the study is deemed complete and all data </w:t>
      </w:r>
      <w:r w:rsidR="005133B2">
        <w:t>has been collected.</w:t>
      </w:r>
      <w:r>
        <w:t xml:space="preserve"> No further reviews will be required and all study activities have ceased.</w:t>
      </w:r>
    </w:p>
    <w:tbl>
      <w:tblPr>
        <w:tblStyle w:val="TableGrid"/>
        <w:tblW w:w="10834" w:type="dxa"/>
        <w:tblLayout w:type="fixed"/>
        <w:tblLook w:val="04A0" w:firstRow="1" w:lastRow="0" w:firstColumn="1" w:lastColumn="0" w:noHBand="0" w:noVBand="1"/>
      </w:tblPr>
      <w:tblGrid>
        <w:gridCol w:w="5417"/>
        <w:gridCol w:w="5417"/>
      </w:tblGrid>
      <w:tr w:rsidR="003C11DB" w:rsidTr="00852887">
        <w:trPr>
          <w:trHeight w:val="1968"/>
        </w:trPr>
        <w:tc>
          <w:tcPr>
            <w:tcW w:w="5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/>
              <w:right w:val="single" w:sz="18" w:space="0" w:color="FFFFFF" w:themeColor="background1"/>
            </w:tcBorders>
          </w:tcPr>
          <w:p w:rsidR="003C11DB" w:rsidRPr="00F3429A" w:rsidRDefault="003C11DB" w:rsidP="003C11DB">
            <w:pPr>
              <w:contextualSpacing/>
              <w:rPr>
                <w:b/>
              </w:rPr>
            </w:pPr>
            <w:r w:rsidRPr="00F3429A">
              <w:rPr>
                <w:b/>
                <w:color w:val="0070C0"/>
              </w:rPr>
              <w:t>REB N</w:t>
            </w:r>
            <w:r w:rsidR="006A7FDA" w:rsidRPr="00F3429A">
              <w:rPr>
                <w:b/>
                <w:color w:val="0070C0"/>
              </w:rPr>
              <w:t>UMBER</w:t>
            </w:r>
            <w:r w:rsidRPr="00F3429A">
              <w:rPr>
                <w:b/>
                <w:color w:val="0070C0"/>
              </w:rPr>
              <w:t xml:space="preserve">: </w:t>
            </w:r>
            <w:sdt>
              <w:sdtPr>
                <w:id w:val="190502504"/>
                <w:placeholder>
                  <w:docPart w:val="48E4703AAB9444CDB64524ACAA92E905"/>
                </w:placeholder>
                <w:showingPlcHdr/>
                <w:text/>
              </w:sdtPr>
              <w:sdtEndPr/>
              <w:sdtContent>
                <w:r w:rsidRPr="00F342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  <w:p w:rsidR="003C11DB" w:rsidRPr="00F3429A" w:rsidRDefault="006A7FDA" w:rsidP="003C11DB">
            <w:pPr>
              <w:contextualSpacing/>
              <w:rPr>
                <w:b/>
                <w:color w:val="0070C0"/>
              </w:rPr>
            </w:pPr>
            <w:r w:rsidRPr="00F3429A">
              <w:rPr>
                <w:b/>
                <w:color w:val="0070C0"/>
              </w:rPr>
              <w:t>PRI</w:t>
            </w:r>
            <w:r w:rsidR="00A041FB" w:rsidRPr="00F3429A">
              <w:rPr>
                <w:b/>
                <w:color w:val="0070C0"/>
              </w:rPr>
              <w:t>NCIPA</w:t>
            </w:r>
            <w:r w:rsidRPr="00F3429A">
              <w:rPr>
                <w:b/>
                <w:color w:val="0070C0"/>
              </w:rPr>
              <w:t>L INVESTIGATOR</w:t>
            </w:r>
            <w:r w:rsidR="003C11DB" w:rsidRPr="00F3429A">
              <w:rPr>
                <w:b/>
                <w:color w:val="0070C0"/>
              </w:rPr>
              <w:t xml:space="preserve">: </w:t>
            </w:r>
            <w:sdt>
              <w:sdtPr>
                <w:id w:val="-2041662496"/>
                <w:placeholder>
                  <w:docPart w:val="A674BF71502D49AC8E09291AAF9166DC"/>
                </w:placeholder>
                <w:showingPlcHdr/>
                <w:text/>
              </w:sdtPr>
              <w:sdtEndPr/>
              <w:sdtContent>
                <w:r w:rsidR="003C11DB" w:rsidRPr="00F342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  <w:p w:rsidR="003C11DB" w:rsidRPr="00F3429A" w:rsidRDefault="006A7FDA" w:rsidP="003C11DB">
            <w:pPr>
              <w:contextualSpacing/>
              <w:rPr>
                <w:b/>
                <w:color w:val="0070C0"/>
              </w:rPr>
            </w:pPr>
            <w:r w:rsidRPr="00F3429A">
              <w:rPr>
                <w:b/>
                <w:color w:val="0070C0"/>
              </w:rPr>
              <w:t>PROTOCOL TITLE</w:t>
            </w:r>
            <w:r w:rsidR="003C11DB" w:rsidRPr="00F3429A">
              <w:rPr>
                <w:b/>
                <w:color w:val="0070C0"/>
              </w:rPr>
              <w:t xml:space="preserve">: </w:t>
            </w:r>
            <w:sdt>
              <w:sdtPr>
                <w:id w:val="265823052"/>
                <w:placeholder>
                  <w:docPart w:val="413B9BA6EFCA4479BCE4DB626919F1F0"/>
                </w:placeholder>
                <w:showingPlcHdr/>
                <w:text/>
              </w:sdtPr>
              <w:sdtEndPr/>
              <w:sdtContent>
                <w:r w:rsidR="003C11DB" w:rsidRPr="00F342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</w:tc>
        <w:tc>
          <w:tcPr>
            <w:tcW w:w="5417" w:type="dxa"/>
            <w:tcBorders>
              <w:top w:val="single" w:sz="8" w:space="0" w:color="808080" w:themeColor="background1" w:themeShade="80"/>
              <w:left w:val="single" w:sz="18" w:space="0" w:color="FFFFFF" w:themeColor="background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3C11DB" w:rsidRPr="00F3429A" w:rsidRDefault="006A7FDA" w:rsidP="003C11DB">
            <w:r w:rsidRPr="00F3429A">
              <w:rPr>
                <w:b/>
                <w:color w:val="0070C0"/>
              </w:rPr>
              <w:t>DATE</w:t>
            </w:r>
            <w:r w:rsidR="003C11DB" w:rsidRPr="00F3429A">
              <w:rPr>
                <w:b/>
                <w:color w:val="0070C0"/>
              </w:rPr>
              <w:t xml:space="preserve">: </w:t>
            </w:r>
            <w:sdt>
              <w:sdtPr>
                <w:id w:val="564615361"/>
                <w:placeholder>
                  <w:docPart w:val="67222DB0295D4819A999CA9AEFA52FAF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3C11DB" w:rsidRPr="00F3429A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  <w:p w:rsidR="003C11DB" w:rsidRPr="00F3429A" w:rsidRDefault="006A7FDA" w:rsidP="003C11DB">
            <w:pPr>
              <w:contextualSpacing/>
              <w:rPr>
                <w:b/>
                <w:color w:val="0070C0"/>
              </w:rPr>
            </w:pPr>
            <w:r w:rsidRPr="00F3429A">
              <w:rPr>
                <w:b/>
                <w:color w:val="0070C0"/>
              </w:rPr>
              <w:t>LAST DATE OF APPROVAL</w:t>
            </w:r>
            <w:r w:rsidR="003C11DB" w:rsidRPr="00F3429A">
              <w:rPr>
                <w:b/>
                <w:color w:val="0070C0"/>
              </w:rPr>
              <w:t xml:space="preserve">: </w:t>
            </w:r>
            <w:sdt>
              <w:sdtPr>
                <w:id w:val="2093813193"/>
                <w:placeholder>
                  <w:docPart w:val="0C80726A304B4097B0A6994ED126AB6B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3C11DB" w:rsidRPr="00F3429A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  <w:p w:rsidR="003C11DB" w:rsidRPr="00F3429A" w:rsidRDefault="00C93549" w:rsidP="003C11DB">
            <w:pPr>
              <w:contextualSpacing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DATE OF STUDY CLOSURE: </w:t>
            </w:r>
            <w:sdt>
              <w:sdtPr>
                <w:id w:val="937483762"/>
                <w:placeholder>
                  <w:docPart w:val="BCEB68C1830E4EF9BBB17BD2E56C3B61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F3429A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3C11DB" w:rsidRPr="00F3429A" w:rsidRDefault="003C11DB" w:rsidP="003C11DB">
            <w:pPr>
              <w:contextualSpacing/>
              <w:rPr>
                <w:b/>
                <w:color w:val="0070C0"/>
              </w:rPr>
            </w:pPr>
          </w:p>
        </w:tc>
      </w:tr>
    </w:tbl>
    <w:p w:rsidR="003C11DB" w:rsidRDefault="003C11DB" w:rsidP="00325EE4"/>
    <w:tbl>
      <w:tblPr>
        <w:tblStyle w:val="TableGrid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072"/>
      </w:tblGrid>
      <w:tr w:rsidR="003B0E23" w:rsidTr="00042F83">
        <w:tc>
          <w:tcPr>
            <w:tcW w:w="2093" w:type="dxa"/>
            <w:shd w:val="clear" w:color="auto" w:fill="FFFFFF" w:themeFill="background1"/>
          </w:tcPr>
          <w:p w:rsidR="003B0E23" w:rsidRPr="00042F83" w:rsidRDefault="003B0E23" w:rsidP="00042F83">
            <w:pPr>
              <w:rPr>
                <w:b/>
                <w:sz w:val="28"/>
                <w:szCs w:val="28"/>
              </w:rPr>
            </w:pPr>
            <w:r w:rsidRPr="00042F83">
              <w:rPr>
                <w:b/>
                <w:color w:val="0070C0"/>
                <w:sz w:val="28"/>
                <w:szCs w:val="28"/>
              </w:rPr>
              <w:t>Study Type:</w:t>
            </w:r>
            <w:r w:rsidR="009E750E">
              <w:rPr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</w:tcPr>
          <w:p w:rsidR="003B0E23" w:rsidRDefault="00571964" w:rsidP="009E750E">
            <w:pPr>
              <w:rPr>
                <w:b/>
                <w:i/>
              </w:rPr>
            </w:pPr>
            <w:sdt>
              <w:sdtPr>
                <w:id w:val="-101908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23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B0E23">
              <w:t xml:space="preserve"> C</w:t>
            </w:r>
            <w:r w:rsidR="009E750E">
              <w:t xml:space="preserve">linical Trial (Drug or Device or NHP) </w:t>
            </w:r>
            <w:r w:rsidR="009E750E" w:rsidRPr="009E750E">
              <w:rPr>
                <w:b/>
                <w:i/>
              </w:rPr>
              <w:t>Regulated</w:t>
            </w:r>
            <w:r w:rsidR="009E750E">
              <w:rPr>
                <w:b/>
                <w:i/>
              </w:rPr>
              <w:t xml:space="preserve"> </w:t>
            </w:r>
          </w:p>
          <w:p w:rsidR="009E750E" w:rsidRPr="009E750E" w:rsidRDefault="00571964" w:rsidP="009E750E">
            <w:pPr>
              <w:rPr>
                <w:b/>
                <w:i/>
              </w:rPr>
            </w:pPr>
            <w:sdt>
              <w:sdtPr>
                <w:id w:val="-121095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5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50E">
              <w:t xml:space="preserve"> Clinical Trial (Drug or Device or NHP) </w:t>
            </w:r>
            <w:r w:rsidR="009E750E" w:rsidRPr="009E750E">
              <w:rPr>
                <w:b/>
                <w:i/>
              </w:rPr>
              <w:t>Not Regulated</w:t>
            </w:r>
          </w:p>
        </w:tc>
      </w:tr>
      <w:tr w:rsidR="003B0E23" w:rsidTr="0045184C">
        <w:tc>
          <w:tcPr>
            <w:tcW w:w="2093" w:type="dxa"/>
          </w:tcPr>
          <w:p w:rsidR="003B0E23" w:rsidRDefault="003B0E23" w:rsidP="00325EE4"/>
        </w:tc>
        <w:tc>
          <w:tcPr>
            <w:tcW w:w="9072" w:type="dxa"/>
          </w:tcPr>
          <w:p w:rsidR="003B0E23" w:rsidRDefault="00571964" w:rsidP="009E750E">
            <w:sdt>
              <w:sdtPr>
                <w:id w:val="44212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E23">
              <w:t xml:space="preserve"> </w:t>
            </w:r>
            <w:r w:rsidR="009E750E">
              <w:t>Clinical Trial (other interventional)</w:t>
            </w:r>
          </w:p>
        </w:tc>
      </w:tr>
      <w:tr w:rsidR="003B0E23" w:rsidTr="0045184C">
        <w:tc>
          <w:tcPr>
            <w:tcW w:w="2093" w:type="dxa"/>
          </w:tcPr>
          <w:p w:rsidR="003B0E23" w:rsidRDefault="003B0E23" w:rsidP="00325EE4"/>
        </w:tc>
        <w:tc>
          <w:tcPr>
            <w:tcW w:w="9072" w:type="dxa"/>
          </w:tcPr>
          <w:p w:rsidR="003B0E23" w:rsidRDefault="00571964" w:rsidP="009E750E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9628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29A">
              <w:rPr>
                <w:rFonts w:ascii="MS Gothic" w:eastAsia="MS Gothic" w:hAnsi="MS Gothic"/>
              </w:rPr>
              <w:t xml:space="preserve"> </w:t>
            </w:r>
            <w:r w:rsidR="009E750E">
              <w:rPr>
                <w:rFonts w:eastAsia="MS Gothic"/>
              </w:rPr>
              <w:t>Surveys/Interviews</w:t>
            </w:r>
          </w:p>
        </w:tc>
      </w:tr>
      <w:tr w:rsidR="003B0E23" w:rsidTr="0045184C">
        <w:tc>
          <w:tcPr>
            <w:tcW w:w="2093" w:type="dxa"/>
          </w:tcPr>
          <w:p w:rsidR="003B0E23" w:rsidRDefault="003B0E23" w:rsidP="00325EE4"/>
        </w:tc>
        <w:tc>
          <w:tcPr>
            <w:tcW w:w="9072" w:type="dxa"/>
          </w:tcPr>
          <w:p w:rsidR="003B0E23" w:rsidRDefault="00571964" w:rsidP="003B0E23">
            <w:sdt>
              <w:sdtPr>
                <w:id w:val="609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E23">
              <w:t xml:space="preserve"> </w:t>
            </w:r>
            <w:r w:rsidR="009E750E">
              <w:t>Observational</w:t>
            </w:r>
          </w:p>
          <w:p w:rsidR="009E750E" w:rsidRDefault="00571964" w:rsidP="003B0E23">
            <w:sdt>
              <w:sdtPr>
                <w:id w:val="-84400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5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50E">
              <w:t xml:space="preserve"> Chart Review</w:t>
            </w:r>
          </w:p>
          <w:p w:rsidR="0045184C" w:rsidRDefault="0045184C" w:rsidP="003B0E23">
            <w:pPr>
              <w:rPr>
                <w:rFonts w:ascii="MS Gothic" w:eastAsia="MS Gothic" w:hAnsi="MS Gothic"/>
              </w:rPr>
            </w:pPr>
          </w:p>
        </w:tc>
      </w:tr>
    </w:tbl>
    <w:p w:rsidR="00B2661F" w:rsidRPr="00441937" w:rsidRDefault="00FD51EE" w:rsidP="00015EA8">
      <w:pPr>
        <w:rPr>
          <w:b/>
          <w:color w:val="0070C0"/>
          <w:sz w:val="28"/>
          <w:szCs w:val="28"/>
        </w:rPr>
      </w:pPr>
      <w:r w:rsidRPr="00441937">
        <w:rPr>
          <w:b/>
          <w:color w:val="0070C0"/>
          <w:sz w:val="28"/>
          <w:szCs w:val="28"/>
        </w:rPr>
        <w:t>Study Termination</w:t>
      </w:r>
      <w:r w:rsidR="0045184C" w:rsidRPr="00441937">
        <w:rPr>
          <w:b/>
          <w:color w:val="0070C0"/>
          <w:sz w:val="28"/>
          <w:szCs w:val="28"/>
        </w:rPr>
        <w:t xml:space="preserve"> Report Summary</w:t>
      </w:r>
    </w:p>
    <w:tbl>
      <w:tblPr>
        <w:tblStyle w:val="TableGrid"/>
        <w:tblW w:w="5387" w:type="pct"/>
        <w:tblInd w:w="-431" w:type="dxa"/>
        <w:tblLook w:val="04A0" w:firstRow="1" w:lastRow="0" w:firstColumn="1" w:lastColumn="0" w:noHBand="0" w:noVBand="1"/>
      </w:tblPr>
      <w:tblGrid>
        <w:gridCol w:w="425"/>
        <w:gridCol w:w="3548"/>
        <w:gridCol w:w="1130"/>
        <w:gridCol w:w="2123"/>
        <w:gridCol w:w="1423"/>
        <w:gridCol w:w="1560"/>
        <w:gridCol w:w="1416"/>
      </w:tblGrid>
      <w:tr w:rsidR="004650A7" w:rsidTr="004650A7">
        <w:tc>
          <w:tcPr>
            <w:tcW w:w="1709" w:type="pct"/>
            <w:gridSpan w:val="2"/>
            <w:shd w:val="clear" w:color="auto" w:fill="0070C0"/>
          </w:tcPr>
          <w:p w:rsidR="004650A7" w:rsidRPr="0045184C" w:rsidRDefault="004650A7" w:rsidP="00325EE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Information Required </w:t>
            </w:r>
          </w:p>
        </w:tc>
        <w:tc>
          <w:tcPr>
            <w:tcW w:w="486" w:type="pct"/>
            <w:shd w:val="clear" w:color="auto" w:fill="0070C0"/>
          </w:tcPr>
          <w:p w:rsidR="004650A7" w:rsidRPr="0045184C" w:rsidRDefault="004650A7" w:rsidP="00A12B0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Royal Clients</w:t>
            </w:r>
          </w:p>
        </w:tc>
        <w:tc>
          <w:tcPr>
            <w:tcW w:w="913" w:type="pct"/>
            <w:shd w:val="clear" w:color="auto" w:fill="0070C0"/>
          </w:tcPr>
          <w:p w:rsidR="004650A7" w:rsidRDefault="004650A7" w:rsidP="005F2FE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Total Family Members of Royal Clients</w:t>
            </w:r>
          </w:p>
        </w:tc>
        <w:tc>
          <w:tcPr>
            <w:tcW w:w="612" w:type="pct"/>
            <w:shd w:val="clear" w:color="auto" w:fill="0070C0"/>
          </w:tcPr>
          <w:p w:rsidR="004650A7" w:rsidRDefault="004650A7" w:rsidP="005F2FE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Community</w:t>
            </w:r>
          </w:p>
        </w:tc>
        <w:tc>
          <w:tcPr>
            <w:tcW w:w="671" w:type="pct"/>
            <w:shd w:val="clear" w:color="auto" w:fill="0070C0"/>
          </w:tcPr>
          <w:p w:rsidR="004650A7" w:rsidRPr="0045184C" w:rsidRDefault="004650A7" w:rsidP="004419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Online Anonymous</w:t>
            </w:r>
          </w:p>
        </w:tc>
        <w:tc>
          <w:tcPr>
            <w:tcW w:w="610" w:type="pct"/>
            <w:shd w:val="clear" w:color="auto" w:fill="0070C0"/>
          </w:tcPr>
          <w:p w:rsidR="004650A7" w:rsidRDefault="004650A7" w:rsidP="004419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</w:t>
            </w:r>
          </w:p>
        </w:tc>
      </w:tr>
      <w:tr w:rsidR="004650A7" w:rsidTr="004650A7">
        <w:tc>
          <w:tcPr>
            <w:tcW w:w="183" w:type="pct"/>
          </w:tcPr>
          <w:p w:rsidR="004650A7" w:rsidRPr="0045184C" w:rsidRDefault="004650A7" w:rsidP="00244985">
            <w:pPr>
              <w:jc w:val="center"/>
            </w:pPr>
            <w:r>
              <w:t>1.</w:t>
            </w:r>
          </w:p>
        </w:tc>
        <w:tc>
          <w:tcPr>
            <w:tcW w:w="1526" w:type="pct"/>
          </w:tcPr>
          <w:p w:rsidR="004650A7" w:rsidRPr="0045184C" w:rsidRDefault="004650A7" w:rsidP="00A46FD9">
            <w:r>
              <w:rPr>
                <w:b/>
                <w:color w:val="0070C0"/>
              </w:rPr>
              <w:t xml:space="preserve">Enrollment Target – </w:t>
            </w:r>
            <w:r>
              <w:rPr>
                <w:color w:val="000000" w:themeColor="text1"/>
              </w:rPr>
              <w:t>T</w:t>
            </w:r>
            <w:r w:rsidRPr="00441937">
              <w:rPr>
                <w:color w:val="000000" w:themeColor="text1"/>
                <w:sz w:val="20"/>
                <w:szCs w:val="20"/>
              </w:rPr>
              <w:t>he</w:t>
            </w:r>
            <w:r w:rsidRPr="00441937">
              <w:rPr>
                <w:sz w:val="20"/>
                <w:szCs w:val="20"/>
              </w:rPr>
              <w:t xml:space="preserve"> total number of participants expected to be enrolled at this site, as indicated in the protocol and approved by the REB during the initial approval OR following a sample size amendment approval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13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2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71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0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</w:tr>
      <w:tr w:rsidR="004650A7" w:rsidTr="004650A7">
        <w:tc>
          <w:tcPr>
            <w:tcW w:w="183" w:type="pct"/>
          </w:tcPr>
          <w:p w:rsidR="004650A7" w:rsidRPr="00244985" w:rsidRDefault="004650A7" w:rsidP="00244985">
            <w:pPr>
              <w:jc w:val="center"/>
            </w:pPr>
            <w:r>
              <w:t>2.</w:t>
            </w:r>
          </w:p>
        </w:tc>
        <w:tc>
          <w:tcPr>
            <w:tcW w:w="1526" w:type="pct"/>
          </w:tcPr>
          <w:p w:rsidR="004650A7" w:rsidRPr="00244985" w:rsidRDefault="004650A7" w:rsidP="009A0FCD">
            <w:r>
              <w:rPr>
                <w:b/>
                <w:color w:val="0070C0"/>
              </w:rPr>
              <w:t xml:space="preserve">Total Enrollment – </w:t>
            </w:r>
            <w:r w:rsidRPr="00441937">
              <w:rPr>
                <w:sz w:val="20"/>
                <w:szCs w:val="20"/>
              </w:rPr>
              <w:t xml:space="preserve">The total number of participants who have consented to participate </w:t>
            </w:r>
            <w:r w:rsidRPr="00441937">
              <w:rPr>
                <w:b/>
                <w:i/>
                <w:sz w:val="20"/>
                <w:szCs w:val="20"/>
              </w:rPr>
              <w:t>since the study opened to recruitment</w:t>
            </w:r>
            <w:r w:rsidRPr="00441937"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13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2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71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0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</w:tr>
      <w:tr w:rsidR="004650A7" w:rsidTr="004650A7">
        <w:tc>
          <w:tcPr>
            <w:tcW w:w="183" w:type="pct"/>
          </w:tcPr>
          <w:p w:rsidR="004650A7" w:rsidRDefault="004650A7" w:rsidP="00244985">
            <w:pPr>
              <w:jc w:val="center"/>
            </w:pPr>
            <w:r>
              <w:t>3.</w:t>
            </w:r>
          </w:p>
        </w:tc>
        <w:tc>
          <w:tcPr>
            <w:tcW w:w="1526" w:type="pct"/>
          </w:tcPr>
          <w:p w:rsidR="004650A7" w:rsidRPr="00244985" w:rsidRDefault="004650A7" w:rsidP="00A46FD9">
            <w:r>
              <w:rPr>
                <w:b/>
                <w:color w:val="0070C0"/>
              </w:rPr>
              <w:t xml:space="preserve">Total Enrollment Since Last Approval – </w:t>
            </w:r>
            <w:r w:rsidRPr="00441937">
              <w:rPr>
                <w:sz w:val="20"/>
                <w:szCs w:val="20"/>
              </w:rPr>
              <w:t xml:space="preserve">This is the total number of participants that have been enrolled </w:t>
            </w:r>
            <w:r w:rsidRPr="00441937">
              <w:rPr>
                <w:b/>
                <w:i/>
                <w:sz w:val="20"/>
                <w:szCs w:val="20"/>
              </w:rPr>
              <w:t>since the date of the last REB approval</w:t>
            </w:r>
            <w:r w:rsidRPr="00441937"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13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2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71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0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</w:tr>
      <w:tr w:rsidR="004650A7" w:rsidTr="004650A7">
        <w:tc>
          <w:tcPr>
            <w:tcW w:w="183" w:type="pct"/>
          </w:tcPr>
          <w:p w:rsidR="004650A7" w:rsidRDefault="004650A7" w:rsidP="00244985">
            <w:pPr>
              <w:jc w:val="center"/>
            </w:pPr>
            <w:r>
              <w:t>4.</w:t>
            </w:r>
          </w:p>
        </w:tc>
        <w:tc>
          <w:tcPr>
            <w:tcW w:w="1526" w:type="pct"/>
          </w:tcPr>
          <w:p w:rsidR="004650A7" w:rsidRPr="00244985" w:rsidRDefault="004650A7" w:rsidP="00325EE4">
            <w:r>
              <w:rPr>
                <w:b/>
                <w:color w:val="0070C0"/>
              </w:rPr>
              <w:t xml:space="preserve">Total Withdrawals to Date – </w:t>
            </w:r>
            <w:r w:rsidRPr="00441937">
              <w:rPr>
                <w:sz w:val="20"/>
                <w:szCs w:val="20"/>
              </w:rPr>
              <w:t xml:space="preserve">The total number of participants who have </w:t>
            </w:r>
            <w:r w:rsidRPr="00441937">
              <w:rPr>
                <w:b/>
                <w:i/>
                <w:sz w:val="20"/>
                <w:szCs w:val="20"/>
              </w:rPr>
              <w:t>withdrawn since the start of the study</w:t>
            </w:r>
            <w:r w:rsidRPr="00441937"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13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2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71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0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</w:tr>
      <w:tr w:rsidR="004650A7" w:rsidTr="004650A7">
        <w:tc>
          <w:tcPr>
            <w:tcW w:w="183" w:type="pct"/>
          </w:tcPr>
          <w:p w:rsidR="004650A7" w:rsidRDefault="004650A7" w:rsidP="00244985">
            <w:pPr>
              <w:jc w:val="center"/>
            </w:pPr>
            <w:r>
              <w:lastRenderedPageBreak/>
              <w:t>5.</w:t>
            </w:r>
          </w:p>
        </w:tc>
        <w:tc>
          <w:tcPr>
            <w:tcW w:w="1526" w:type="pct"/>
          </w:tcPr>
          <w:p w:rsidR="004650A7" w:rsidRPr="00244985" w:rsidRDefault="004650A7" w:rsidP="00325EE4">
            <w:r>
              <w:rPr>
                <w:b/>
                <w:color w:val="0070C0"/>
              </w:rPr>
              <w:t xml:space="preserve">Total Withdrawals Since Last Approval – </w:t>
            </w:r>
            <w:r w:rsidRPr="00441937">
              <w:rPr>
                <w:sz w:val="20"/>
                <w:szCs w:val="20"/>
              </w:rPr>
              <w:t xml:space="preserve">The Total number of participants who have </w:t>
            </w:r>
            <w:r w:rsidRPr="00441937">
              <w:rPr>
                <w:b/>
                <w:i/>
                <w:sz w:val="20"/>
                <w:szCs w:val="20"/>
              </w:rPr>
              <w:t>withdrawn from the study since the last REB approval</w:t>
            </w:r>
            <w:r w:rsidRPr="00441937"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13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2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71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0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</w:tr>
      <w:tr w:rsidR="004650A7" w:rsidTr="004650A7">
        <w:tc>
          <w:tcPr>
            <w:tcW w:w="183" w:type="pct"/>
          </w:tcPr>
          <w:p w:rsidR="004650A7" w:rsidRDefault="004650A7" w:rsidP="00244985">
            <w:pPr>
              <w:jc w:val="center"/>
            </w:pPr>
            <w:r>
              <w:t xml:space="preserve">5. </w:t>
            </w:r>
          </w:p>
        </w:tc>
        <w:tc>
          <w:tcPr>
            <w:tcW w:w="1526" w:type="pct"/>
          </w:tcPr>
          <w:p w:rsidR="004650A7" w:rsidRPr="00244985" w:rsidRDefault="004650A7" w:rsidP="00325EE4">
            <w:r>
              <w:rPr>
                <w:b/>
                <w:color w:val="0070C0"/>
              </w:rPr>
              <w:t xml:space="preserve">Reason for Withdrawals – </w:t>
            </w:r>
            <w:r>
              <w:rPr>
                <w:sz w:val="20"/>
                <w:szCs w:val="20"/>
              </w:rPr>
              <w:t>L</w:t>
            </w:r>
            <w:r w:rsidRPr="00441937">
              <w:rPr>
                <w:sz w:val="20"/>
                <w:szCs w:val="20"/>
              </w:rPr>
              <w:t>ist the reasons participants have withdrawn from the study (e.g. 2 patients moved, 1 patient died, 3 non-compliant with study)</w:t>
            </w:r>
          </w:p>
        </w:tc>
        <w:tc>
          <w:tcPr>
            <w:tcW w:w="486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13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2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71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0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</w:tr>
      <w:tr w:rsidR="004650A7" w:rsidTr="004650A7">
        <w:tc>
          <w:tcPr>
            <w:tcW w:w="183" w:type="pct"/>
          </w:tcPr>
          <w:p w:rsidR="004650A7" w:rsidRDefault="004650A7" w:rsidP="00244985">
            <w:pPr>
              <w:jc w:val="center"/>
            </w:pPr>
            <w:r>
              <w:t>6.</w:t>
            </w:r>
          </w:p>
        </w:tc>
        <w:tc>
          <w:tcPr>
            <w:tcW w:w="1526" w:type="pct"/>
          </w:tcPr>
          <w:p w:rsidR="004650A7" w:rsidRPr="009A0FCD" w:rsidRDefault="004650A7" w:rsidP="00325EE4">
            <w:r>
              <w:rPr>
                <w:b/>
                <w:color w:val="0070C0"/>
              </w:rPr>
              <w:t xml:space="preserve">Total Participants Screened – </w:t>
            </w:r>
            <w:r>
              <w:rPr>
                <w:sz w:val="20"/>
                <w:szCs w:val="20"/>
              </w:rPr>
              <w:t>P</w:t>
            </w:r>
            <w:r w:rsidRPr="00441937">
              <w:rPr>
                <w:sz w:val="20"/>
                <w:szCs w:val="20"/>
              </w:rPr>
              <w:t>rovide the total number of participants screened for this study (this includes those identified as screen failures)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6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13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2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71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10" w:type="pct"/>
          </w:tcPr>
          <w:p w:rsidR="004650A7" w:rsidRDefault="004650A7" w:rsidP="00244985">
            <w:pPr>
              <w:jc w:val="center"/>
              <w:rPr>
                <w:b/>
                <w:color w:val="0070C0"/>
              </w:rPr>
            </w:pPr>
          </w:p>
        </w:tc>
      </w:tr>
    </w:tbl>
    <w:p w:rsidR="005133B2" w:rsidRDefault="005133B2" w:rsidP="009A0FCD">
      <w:pPr>
        <w:contextualSpacing/>
        <w:rPr>
          <w:b/>
          <w:color w:val="0070C0"/>
        </w:rPr>
      </w:pPr>
    </w:p>
    <w:p w:rsidR="004650A7" w:rsidRPr="003518C5" w:rsidRDefault="004650A7" w:rsidP="004650A7">
      <w:pPr>
        <w:pStyle w:val="NoSpacing"/>
        <w:rPr>
          <w:rFonts w:ascii="Arial" w:hAnsi="Arial" w:cs="Arial"/>
          <w:b/>
          <w:color w:val="0070C0"/>
          <w:sz w:val="24"/>
          <w:szCs w:val="24"/>
        </w:rPr>
      </w:pPr>
      <w:r w:rsidRPr="003518C5">
        <w:rPr>
          <w:b/>
          <w:color w:val="0070C0"/>
          <w:sz w:val="24"/>
          <w:szCs w:val="24"/>
        </w:rPr>
        <w:t>Did</w:t>
      </w:r>
      <w:r w:rsidR="008E0207">
        <w:rPr>
          <w:b/>
          <w:color w:val="0070C0"/>
          <w:sz w:val="24"/>
          <w:szCs w:val="24"/>
        </w:rPr>
        <w:t xml:space="preserve"> you recruit participants from T</w:t>
      </w:r>
      <w:r w:rsidRPr="003518C5">
        <w:rPr>
          <w:b/>
          <w:color w:val="0070C0"/>
          <w:sz w:val="24"/>
          <w:szCs w:val="24"/>
        </w:rPr>
        <w:t xml:space="preserve">he Royal Research Registry? </w:t>
      </w:r>
      <w:r>
        <w:rPr>
          <w:b/>
          <w:color w:val="0070C0"/>
          <w:sz w:val="24"/>
          <w:szCs w:val="24"/>
        </w:rPr>
        <w:t xml:space="preserve">       </w:t>
      </w:r>
      <w:r w:rsidRPr="003518C5">
        <w:rPr>
          <w:b/>
          <w:color w:val="0070C0"/>
          <w:sz w:val="24"/>
          <w:szCs w:val="24"/>
        </w:rPr>
        <w:t xml:space="preserve">  </w:t>
      </w:r>
      <w:sdt>
        <w:sdtPr>
          <w:rPr>
            <w:rFonts w:eastAsia="MS Gothic" w:cstheme="minorHAnsi"/>
            <w:sz w:val="24"/>
            <w:szCs w:val="24"/>
          </w:rPr>
          <w:id w:val="-1636164511"/>
          <w:placeholder>
            <w:docPart w:val="C5934E13E9CB49AAAA057C901D156CA5"/>
          </w:placeholder>
          <w:text/>
        </w:sdtPr>
        <w:sdtEndPr/>
        <w:sdtContent>
          <w:r w:rsidRPr="003518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Pr="003518C5">
            <w:rPr>
              <w:rFonts w:eastAsia="MS Gothic" w:cstheme="minorHAnsi"/>
              <w:sz w:val="24"/>
              <w:szCs w:val="24"/>
            </w:rPr>
            <w:t xml:space="preserve"> Yes   </w:t>
          </w:r>
          <w:r w:rsidRPr="003518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Pr="003518C5">
            <w:rPr>
              <w:rFonts w:eastAsia="MS Gothic" w:cstheme="minorHAnsi"/>
              <w:sz w:val="24"/>
              <w:szCs w:val="24"/>
            </w:rPr>
            <w:t xml:space="preserve"> No</w:t>
          </w:r>
        </w:sdtContent>
      </w:sdt>
    </w:p>
    <w:p w:rsidR="004650A7" w:rsidRDefault="004650A7" w:rsidP="009A0FCD">
      <w:pPr>
        <w:contextualSpacing/>
        <w:rPr>
          <w:b/>
          <w:color w:val="0070C0"/>
        </w:rPr>
      </w:pPr>
    </w:p>
    <w:p w:rsidR="00BD521A" w:rsidRDefault="009A0FCD" w:rsidP="009A0FCD">
      <w:pPr>
        <w:contextualSpacing/>
        <w:rPr>
          <w:b/>
          <w:color w:val="0070C0"/>
        </w:rPr>
      </w:pPr>
      <w:r>
        <w:rPr>
          <w:b/>
          <w:color w:val="0070C0"/>
        </w:rPr>
        <w:t>P</w:t>
      </w:r>
      <w:r w:rsidR="00F3429A">
        <w:rPr>
          <w:b/>
          <w:color w:val="0070C0"/>
        </w:rPr>
        <w:t>RESENTATIONS &amp; PUBLICATIONS ASSOCIATED WITH THIS STUDY</w:t>
      </w:r>
    </w:p>
    <w:p w:rsidR="009A0FCD" w:rsidRDefault="00441937" w:rsidP="009A0FCD">
      <w:pPr>
        <w:contextualSpacing/>
        <w:rPr>
          <w:i/>
        </w:rPr>
      </w:pPr>
      <w:r>
        <w:rPr>
          <w:i/>
        </w:rPr>
        <w:t>Please</w:t>
      </w:r>
      <w:r w:rsidR="009A0FCD">
        <w:rPr>
          <w:i/>
        </w:rPr>
        <w:t xml:space="preserve"> provide a brief description or list of all presentations &amp; publications to date</w:t>
      </w:r>
      <w:r>
        <w:rPr>
          <w:i/>
        </w:rPr>
        <w:t>:</w:t>
      </w:r>
    </w:p>
    <w:p w:rsidR="003E69C8" w:rsidRDefault="00571964" w:rsidP="00325EE4">
      <w:pPr>
        <w:contextualSpacing/>
      </w:pPr>
      <w:sdt>
        <w:sdtPr>
          <w:id w:val="982661720"/>
          <w:placeholder>
            <w:docPart w:val="014E391E531A440DAA44B3FB2679CD38"/>
          </w:placeholder>
          <w:showingPlcHdr/>
          <w:text/>
        </w:sdtPr>
        <w:sdtEndPr/>
        <w:sdtContent>
          <w:r w:rsidR="00441937" w:rsidRPr="00305A57">
            <w:rPr>
              <w:rStyle w:val="PlaceholderText"/>
            </w:rPr>
            <w:t>Click here to enter text.</w:t>
          </w:r>
        </w:sdtContent>
      </w:sdt>
    </w:p>
    <w:p w:rsidR="0044764D" w:rsidRDefault="0044764D" w:rsidP="00F621DD">
      <w:pPr>
        <w:contextualSpacing/>
        <w:rPr>
          <w:b/>
          <w:color w:val="0070C0"/>
        </w:rPr>
      </w:pPr>
    </w:p>
    <w:p w:rsidR="00F621DD" w:rsidRDefault="00F621DD" w:rsidP="00F621DD">
      <w:pPr>
        <w:contextualSpacing/>
        <w:rPr>
          <w:b/>
          <w:color w:val="0070C0"/>
        </w:rPr>
      </w:pPr>
      <w:r>
        <w:rPr>
          <w:b/>
          <w:color w:val="0070C0"/>
        </w:rPr>
        <w:t>SUMMARY OF RESEARCH ACTIVITY SINCE LAST APPROVAL</w:t>
      </w:r>
    </w:p>
    <w:p w:rsidR="00F621DD" w:rsidRDefault="00441937" w:rsidP="00441937">
      <w:pPr>
        <w:spacing w:after="0"/>
        <w:rPr>
          <w:i/>
        </w:rPr>
      </w:pPr>
      <w:r>
        <w:rPr>
          <w:i/>
        </w:rPr>
        <w:t>P</w:t>
      </w:r>
      <w:r w:rsidR="00F621DD">
        <w:rPr>
          <w:i/>
        </w:rPr>
        <w:t xml:space="preserve">lease provide a </w:t>
      </w:r>
      <w:r w:rsidR="00F621DD" w:rsidRPr="0021108F">
        <w:rPr>
          <w:b/>
          <w:i/>
        </w:rPr>
        <w:t>brief</w:t>
      </w:r>
      <w:r w:rsidR="00F621DD">
        <w:rPr>
          <w:i/>
        </w:rPr>
        <w:t xml:space="preserve"> description of the overall stu</w:t>
      </w:r>
      <w:r>
        <w:rPr>
          <w:i/>
        </w:rPr>
        <w:t xml:space="preserve">dy activity that has occurred. </w:t>
      </w:r>
      <w:r w:rsidR="00F621DD">
        <w:rPr>
          <w:i/>
        </w:rPr>
        <w:t>This may include information about recruitment challenges, DSMB review, adverse events, interim and final analyses, and results.</w:t>
      </w:r>
    </w:p>
    <w:p w:rsidR="00441937" w:rsidRDefault="00571964" w:rsidP="00441937">
      <w:pPr>
        <w:spacing w:after="0"/>
      </w:pPr>
      <w:sdt>
        <w:sdtPr>
          <w:id w:val="1862045"/>
          <w:placeholder>
            <w:docPart w:val="4CA97BFE9A9C492D94B65370167A72DE"/>
          </w:placeholder>
          <w:showingPlcHdr/>
          <w:text/>
        </w:sdtPr>
        <w:sdtEndPr/>
        <w:sdtContent>
          <w:r w:rsidR="00441937" w:rsidRPr="00305A57">
            <w:rPr>
              <w:rStyle w:val="PlaceholderText"/>
            </w:rPr>
            <w:t>Click here to enter text.</w:t>
          </w:r>
        </w:sdtContent>
      </w:sdt>
    </w:p>
    <w:p w:rsidR="00F9777F" w:rsidRDefault="00F9777F" w:rsidP="00441937">
      <w:pPr>
        <w:spacing w:after="0"/>
      </w:pPr>
    </w:p>
    <w:p w:rsidR="00571964" w:rsidRDefault="00571964" w:rsidP="00571964">
      <w:pPr>
        <w:contextualSpacing/>
        <w:rPr>
          <w:b/>
          <w:color w:val="0070C0"/>
        </w:rPr>
      </w:pPr>
      <w:r>
        <w:rPr>
          <w:b/>
          <w:color w:val="0070C0"/>
        </w:rPr>
        <w:t>Is a Post-Study Report included in this submission?</w:t>
      </w:r>
      <w:r>
        <w:rPr>
          <w:b/>
          <w:color w:val="0070C0"/>
          <w:sz w:val="24"/>
          <w:szCs w:val="24"/>
        </w:rPr>
        <w:t xml:space="preserve">  </w:t>
      </w:r>
      <w:r w:rsidRPr="003518C5">
        <w:rPr>
          <w:b/>
          <w:color w:val="0070C0"/>
          <w:sz w:val="24"/>
          <w:szCs w:val="24"/>
        </w:rPr>
        <w:t xml:space="preserve">  </w:t>
      </w:r>
      <w:sdt>
        <w:sdtPr>
          <w:rPr>
            <w:rFonts w:eastAsia="MS Gothic" w:cstheme="minorHAnsi"/>
            <w:sz w:val="24"/>
            <w:szCs w:val="24"/>
          </w:rPr>
          <w:id w:val="-1297140105"/>
          <w:placeholder>
            <w:docPart w:val="6F285C0EA3E64E53A73B446889F9F8DF"/>
          </w:placeholder>
          <w:text/>
        </w:sdtPr>
        <w:sdtContent>
          <w:r w:rsidRPr="003518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Pr="003518C5">
            <w:rPr>
              <w:rFonts w:eastAsia="MS Gothic" w:cstheme="minorHAnsi"/>
              <w:sz w:val="24"/>
              <w:szCs w:val="24"/>
            </w:rPr>
            <w:t xml:space="preserve"> Yes   </w:t>
          </w:r>
          <w:r w:rsidRPr="003518C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Pr="003518C5">
            <w:rPr>
              <w:rFonts w:eastAsia="MS Gothic" w:cstheme="minorHAnsi"/>
              <w:sz w:val="24"/>
              <w:szCs w:val="24"/>
            </w:rPr>
            <w:t xml:space="preserve"> No</w:t>
          </w:r>
          <w:r>
            <w:rPr>
              <w:rFonts w:eastAsia="MS Gothic" w:cstheme="minorHAnsi"/>
              <w:sz w:val="24"/>
              <w:szCs w:val="24"/>
            </w:rPr>
            <w:t>, this study is a Chart Review</w:t>
          </w:r>
        </w:sdtContent>
      </w:sdt>
    </w:p>
    <w:p w:rsidR="00F9777F" w:rsidRDefault="00F9777F" w:rsidP="00441937">
      <w:pPr>
        <w:spacing w:after="0"/>
      </w:pPr>
      <w:bookmarkStart w:id="0" w:name="_GoBack"/>
      <w:bookmarkEnd w:id="0"/>
    </w:p>
    <w:p w:rsidR="00F9777F" w:rsidRPr="00B2661F" w:rsidRDefault="00F9777F" w:rsidP="00F9777F">
      <w:pPr>
        <w:rPr>
          <w:color w:val="0070C0"/>
        </w:rPr>
      </w:pPr>
      <w:r w:rsidRPr="00B2661F">
        <w:rPr>
          <w:color w:val="0070C0"/>
        </w:rPr>
        <w:t>_________________________________________________________________________________________________</w:t>
      </w:r>
    </w:p>
    <w:p w:rsidR="005F2FEC" w:rsidRDefault="008F174E" w:rsidP="00325EE4">
      <w:pPr>
        <w:rPr>
          <w:i/>
        </w:rPr>
      </w:pPr>
      <w:r w:rsidRPr="00520527">
        <w:rPr>
          <w:i/>
        </w:rPr>
        <w:t>I confirm</w:t>
      </w:r>
      <w:r w:rsidR="005647D7">
        <w:rPr>
          <w:i/>
        </w:rPr>
        <w:t xml:space="preserve"> to the best of my knowledge</w:t>
      </w:r>
      <w:r w:rsidRPr="00520527">
        <w:rPr>
          <w:i/>
        </w:rPr>
        <w:t xml:space="preserve"> that the information provided above is accurate and true.</w:t>
      </w:r>
    </w:p>
    <w:p w:rsidR="00F621DD" w:rsidRDefault="00571964" w:rsidP="00325EE4">
      <w:sdt>
        <w:sdtPr>
          <w:id w:val="43586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1DD">
            <w:rPr>
              <w:rFonts w:ascii="MS Gothic" w:eastAsia="MS Gothic" w:hAnsi="MS Gothic" w:hint="eastAsia"/>
            </w:rPr>
            <w:t>☐</w:t>
          </w:r>
        </w:sdtContent>
      </w:sdt>
      <w:r w:rsidR="00F621DD">
        <w:t xml:space="preserve">  The records for this study will be retained for a period of 10 years (non-regulated research)</w:t>
      </w:r>
    </w:p>
    <w:p w:rsidR="00F621DD" w:rsidRPr="00F621DD" w:rsidRDefault="00571964" w:rsidP="00325EE4">
      <w:sdt>
        <w:sdtPr>
          <w:id w:val="-180893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1DD">
            <w:rPr>
              <w:rFonts w:ascii="MS Gothic" w:eastAsia="MS Gothic" w:hAnsi="MS Gothic" w:hint="eastAsia"/>
            </w:rPr>
            <w:t>☐</w:t>
          </w:r>
        </w:sdtContent>
      </w:sdt>
      <w:r w:rsidR="00F621DD">
        <w:t xml:space="preserve">  This trial was regulated by Health Canada therefore the records wi</w:t>
      </w:r>
      <w:r w:rsidR="008E75D5">
        <w:t>ll be retained for a period of 1</w:t>
      </w:r>
      <w:r w:rsidR="00F621DD">
        <w:t>5 years</w:t>
      </w:r>
    </w:p>
    <w:p w:rsidR="008F174E" w:rsidRDefault="00F621DD" w:rsidP="00325EE4">
      <w:pPr>
        <w:rPr>
          <w:i/>
        </w:rPr>
      </w:pPr>
      <w:r>
        <w:rPr>
          <w:i/>
        </w:rPr>
        <w:t xml:space="preserve">This study has been conducted in compliance with TCPS2, ICH Good Clinical Practice Guidelines (ICH-GCP) and all applicable regulations and institutional policies and procedures.  </w:t>
      </w:r>
    </w:p>
    <w:p w:rsidR="00F621DD" w:rsidRDefault="00F621DD" w:rsidP="00325EE4">
      <w:pPr>
        <w:rPr>
          <w:i/>
        </w:rPr>
      </w:pPr>
      <w:r>
        <w:rPr>
          <w:i/>
        </w:rPr>
        <w:t>All study activities are complete and the study may be terminated with the REB.</w:t>
      </w:r>
    </w:p>
    <w:p w:rsidR="00F9777F" w:rsidRDefault="00F9777F" w:rsidP="00325EE4">
      <w:pPr>
        <w:rPr>
          <w:i/>
        </w:rPr>
      </w:pPr>
    </w:p>
    <w:p w:rsidR="008F174E" w:rsidRDefault="008F174E" w:rsidP="00325EE4">
      <w:r w:rsidRPr="00520527">
        <w:rPr>
          <w:b/>
        </w:rPr>
        <w:t>Qualified/Principal Investigator Name (typed):</w:t>
      </w:r>
      <w:r>
        <w:t xml:space="preserve"> </w:t>
      </w:r>
      <w:sdt>
        <w:sdtPr>
          <w:id w:val="1112556085"/>
          <w:placeholder>
            <w:docPart w:val="DefaultPlaceholder_1082065158"/>
          </w:placeholder>
          <w:showingPlcHdr/>
          <w:text/>
        </w:sdtPr>
        <w:sdtEndPr/>
        <w:sdtContent>
          <w:r w:rsidRPr="00756BDF">
            <w:rPr>
              <w:rStyle w:val="PlaceholderText"/>
            </w:rPr>
            <w:t>Click here to enter text.</w:t>
          </w:r>
        </w:sdtContent>
      </w:sdt>
    </w:p>
    <w:p w:rsidR="00761C29" w:rsidRDefault="00761C29" w:rsidP="00325EE4"/>
    <w:p w:rsidR="001A3471" w:rsidRDefault="00761C29" w:rsidP="00761C29">
      <w:pPr>
        <w:contextualSpacing/>
      </w:pPr>
      <w:r>
        <w:t>_________________</w:t>
      </w:r>
      <w:r w:rsidR="00F9777F">
        <w:t>_______________________</w:t>
      </w:r>
      <w:r w:rsidR="00F9777F">
        <w:tab/>
      </w:r>
      <w:r w:rsidR="00F9777F">
        <w:tab/>
      </w:r>
      <w:r w:rsidR="00F9777F">
        <w:tab/>
      </w:r>
    </w:p>
    <w:p w:rsidR="00761C29" w:rsidRPr="00F9777F" w:rsidRDefault="00761C29" w:rsidP="00761C29">
      <w:pPr>
        <w:contextualSpacing/>
      </w:pPr>
      <w:r>
        <w:t xml:space="preserve">     </w:t>
      </w:r>
      <w:r w:rsidRPr="00520527">
        <w:rPr>
          <w:b/>
        </w:rPr>
        <w:t>Qualified/Principal Investigator Signature</w:t>
      </w:r>
      <w:r w:rsidR="00F9777F">
        <w:tab/>
      </w:r>
      <w:r w:rsidR="00F9777F">
        <w:tab/>
      </w:r>
      <w:r w:rsidR="00F9777F">
        <w:tab/>
      </w:r>
      <w:r w:rsidRPr="00520527">
        <w:rPr>
          <w:b/>
        </w:rPr>
        <w:t>Date of Signature</w:t>
      </w:r>
      <w:r w:rsidR="00F9777F">
        <w:rPr>
          <w:b/>
        </w:rPr>
        <w:t xml:space="preserve">: </w:t>
      </w:r>
      <w:sdt>
        <w:sdtPr>
          <w:id w:val="1363562310"/>
          <w:placeholder>
            <w:docPart w:val="65B0C1BB24E242D8AE340C9E29736499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F9777F" w:rsidRPr="00756BDF">
            <w:rPr>
              <w:rStyle w:val="PlaceholderText"/>
            </w:rPr>
            <w:t>Click here to enter a date.</w:t>
          </w:r>
        </w:sdtContent>
      </w:sdt>
    </w:p>
    <w:p w:rsidR="001A3471" w:rsidRDefault="001A3471" w:rsidP="00761C29">
      <w:pPr>
        <w:contextualSpacing/>
        <w:rPr>
          <w:b/>
        </w:rPr>
      </w:pPr>
    </w:p>
    <w:p w:rsidR="001A3471" w:rsidRDefault="001A3471" w:rsidP="00761C29">
      <w:pPr>
        <w:contextualSpacing/>
        <w:rPr>
          <w:b/>
        </w:rPr>
      </w:pPr>
    </w:p>
    <w:p w:rsidR="001A3471" w:rsidRPr="001A3471" w:rsidRDefault="001A3471" w:rsidP="001A3471">
      <w:pPr>
        <w:contextualSpacing/>
        <w:jc w:val="center"/>
        <w:rPr>
          <w:i/>
          <w:color w:val="0070C0"/>
        </w:rPr>
      </w:pPr>
      <w:r>
        <w:rPr>
          <w:b/>
          <w:i/>
          <w:color w:val="0070C0"/>
        </w:rPr>
        <w:t xml:space="preserve">You must </w:t>
      </w:r>
      <w:r w:rsidR="002D5F3D">
        <w:rPr>
          <w:b/>
          <w:i/>
          <w:color w:val="0070C0"/>
        </w:rPr>
        <w:t xml:space="preserve">keep </w:t>
      </w:r>
      <w:r>
        <w:rPr>
          <w:b/>
          <w:i/>
          <w:color w:val="0070C0"/>
        </w:rPr>
        <w:t>a copy of this</w:t>
      </w:r>
      <w:r w:rsidR="002D5F3D">
        <w:rPr>
          <w:b/>
          <w:i/>
          <w:color w:val="0070C0"/>
        </w:rPr>
        <w:t xml:space="preserve"> completed</w:t>
      </w:r>
      <w:r>
        <w:rPr>
          <w:b/>
          <w:i/>
          <w:color w:val="0070C0"/>
        </w:rPr>
        <w:t xml:space="preserve"> form for your study file</w:t>
      </w:r>
    </w:p>
    <w:sectPr w:rsidR="001A3471" w:rsidRPr="001A3471" w:rsidSect="00325EE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A1" w:rsidRDefault="007D1FA1" w:rsidP="008B2D43">
      <w:pPr>
        <w:spacing w:after="0"/>
      </w:pPr>
      <w:r>
        <w:separator/>
      </w:r>
    </w:p>
  </w:endnote>
  <w:endnote w:type="continuationSeparator" w:id="0">
    <w:p w:rsidR="007D1FA1" w:rsidRDefault="007D1FA1" w:rsidP="008B2D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02685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133B2" w:rsidRPr="003C11DB" w:rsidRDefault="00461BE7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461BE7">
              <w:rPr>
                <w:b/>
                <w:bCs/>
                <w:sz w:val="18"/>
                <w:szCs w:val="18"/>
              </w:rPr>
              <w:t xml:space="preserve"> </w:t>
            </w:r>
            <w:r w:rsidRPr="003C11DB">
              <w:rPr>
                <w:bCs/>
                <w:i/>
                <w:sz w:val="18"/>
                <w:szCs w:val="18"/>
              </w:rPr>
              <w:t xml:space="preserve">REB </w:t>
            </w:r>
            <w:r w:rsidR="003C11DB" w:rsidRPr="003C11DB">
              <w:rPr>
                <w:bCs/>
                <w:i/>
                <w:sz w:val="18"/>
                <w:szCs w:val="18"/>
              </w:rPr>
              <w:t>V</w:t>
            </w:r>
            <w:r w:rsidRPr="003C11DB">
              <w:rPr>
                <w:bCs/>
                <w:i/>
                <w:sz w:val="18"/>
                <w:szCs w:val="18"/>
              </w:rPr>
              <w:t>ersion</w:t>
            </w:r>
            <w:r w:rsidR="00571964">
              <w:rPr>
                <w:bCs/>
                <w:i/>
                <w:sz w:val="18"/>
                <w:szCs w:val="18"/>
              </w:rPr>
              <w:t>: February 2024</w:t>
            </w:r>
            <w:r w:rsidR="003C11DB">
              <w:rPr>
                <w:bCs/>
                <w:i/>
                <w:sz w:val="18"/>
                <w:szCs w:val="18"/>
              </w:rPr>
              <w:t xml:space="preserve"> </w:t>
            </w:r>
            <w:r w:rsidR="003C11DB">
              <w:rPr>
                <w:bCs/>
                <w:i/>
                <w:sz w:val="18"/>
                <w:szCs w:val="18"/>
              </w:rPr>
              <w:tab/>
            </w:r>
            <w:r w:rsidR="003C11DB">
              <w:rPr>
                <w:bCs/>
                <w:i/>
                <w:sz w:val="18"/>
                <w:szCs w:val="18"/>
              </w:rPr>
              <w:tab/>
              <w:t xml:space="preserve">  </w:t>
            </w:r>
            <w:r w:rsidR="003C11DB">
              <w:t xml:space="preserve">Page </w:t>
            </w:r>
            <w:r w:rsidR="003C11DB">
              <w:rPr>
                <w:b/>
                <w:bCs/>
                <w:sz w:val="24"/>
                <w:szCs w:val="24"/>
              </w:rPr>
              <w:fldChar w:fldCharType="begin"/>
            </w:r>
            <w:r w:rsidR="003C11DB">
              <w:rPr>
                <w:b/>
                <w:bCs/>
              </w:rPr>
              <w:instrText xml:space="preserve"> PAGE </w:instrText>
            </w:r>
            <w:r w:rsidR="003C11DB">
              <w:rPr>
                <w:b/>
                <w:bCs/>
                <w:sz w:val="24"/>
                <w:szCs w:val="24"/>
              </w:rPr>
              <w:fldChar w:fldCharType="separate"/>
            </w:r>
            <w:r w:rsidR="00571964">
              <w:rPr>
                <w:b/>
                <w:bCs/>
                <w:noProof/>
              </w:rPr>
              <w:t>3</w:t>
            </w:r>
            <w:r w:rsidR="003C11DB">
              <w:rPr>
                <w:b/>
                <w:bCs/>
                <w:sz w:val="24"/>
                <w:szCs w:val="24"/>
              </w:rPr>
              <w:fldChar w:fldCharType="end"/>
            </w:r>
            <w:r w:rsidR="003C11DB">
              <w:t xml:space="preserve"> of </w:t>
            </w:r>
            <w:r w:rsidR="003C11DB">
              <w:rPr>
                <w:b/>
                <w:bCs/>
                <w:sz w:val="24"/>
                <w:szCs w:val="24"/>
              </w:rPr>
              <w:fldChar w:fldCharType="begin"/>
            </w:r>
            <w:r w:rsidR="003C11DB">
              <w:rPr>
                <w:b/>
                <w:bCs/>
              </w:rPr>
              <w:instrText xml:space="preserve"> NUMPAGES  </w:instrText>
            </w:r>
            <w:r w:rsidR="003C11DB">
              <w:rPr>
                <w:b/>
                <w:bCs/>
                <w:sz w:val="24"/>
                <w:szCs w:val="24"/>
              </w:rPr>
              <w:fldChar w:fldCharType="separate"/>
            </w:r>
            <w:r w:rsidR="00571964">
              <w:rPr>
                <w:b/>
                <w:bCs/>
                <w:noProof/>
              </w:rPr>
              <w:t>3</w:t>
            </w:r>
            <w:r w:rsidR="003C11DB">
              <w:rPr>
                <w:b/>
                <w:bCs/>
                <w:sz w:val="24"/>
                <w:szCs w:val="24"/>
              </w:rPr>
              <w:fldChar w:fldCharType="end"/>
            </w:r>
          </w:p>
          <w:p w:rsidR="00461BE7" w:rsidRPr="0044764D" w:rsidRDefault="00571964">
            <w:pPr>
              <w:pStyle w:val="Footer"/>
              <w:rPr>
                <w:bCs/>
                <w:sz w:val="18"/>
                <w:szCs w:val="18"/>
              </w:rPr>
            </w:pPr>
          </w:p>
        </w:sdtContent>
      </w:sdt>
    </w:sdtContent>
  </w:sdt>
  <w:p w:rsidR="00AB66D8" w:rsidRDefault="00AB66D8" w:rsidP="00AB66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A1" w:rsidRDefault="007D1FA1" w:rsidP="008B2D43">
      <w:pPr>
        <w:spacing w:after="0"/>
      </w:pPr>
      <w:r>
        <w:separator/>
      </w:r>
    </w:p>
  </w:footnote>
  <w:footnote w:type="continuationSeparator" w:id="0">
    <w:p w:rsidR="007D1FA1" w:rsidRDefault="007D1FA1" w:rsidP="008B2D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0B9"/>
    <w:multiLevelType w:val="hybridMultilevel"/>
    <w:tmpl w:val="294495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B19D1"/>
    <w:multiLevelType w:val="hybridMultilevel"/>
    <w:tmpl w:val="CE5E77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6488E"/>
    <w:multiLevelType w:val="hybridMultilevel"/>
    <w:tmpl w:val="60B46C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0EB1"/>
    <w:multiLevelType w:val="hybridMultilevel"/>
    <w:tmpl w:val="A5B22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CE"/>
    <w:multiLevelType w:val="hybridMultilevel"/>
    <w:tmpl w:val="0C962B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D4544"/>
    <w:multiLevelType w:val="hybridMultilevel"/>
    <w:tmpl w:val="F9C0FC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54230"/>
    <w:multiLevelType w:val="hybridMultilevel"/>
    <w:tmpl w:val="C810AD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35531"/>
    <w:multiLevelType w:val="hybridMultilevel"/>
    <w:tmpl w:val="F0EE80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E4"/>
    <w:rsid w:val="00015EA8"/>
    <w:rsid w:val="00042F83"/>
    <w:rsid w:val="000430EB"/>
    <w:rsid w:val="00062001"/>
    <w:rsid w:val="000B30B9"/>
    <w:rsid w:val="000D341C"/>
    <w:rsid w:val="001A3471"/>
    <w:rsid w:val="0021108F"/>
    <w:rsid w:val="00225882"/>
    <w:rsid w:val="00244985"/>
    <w:rsid w:val="002D5F3D"/>
    <w:rsid w:val="00325EE4"/>
    <w:rsid w:val="003B0E23"/>
    <w:rsid w:val="003C11DB"/>
    <w:rsid w:val="003E69C8"/>
    <w:rsid w:val="003F69B2"/>
    <w:rsid w:val="004134FC"/>
    <w:rsid w:val="00441937"/>
    <w:rsid w:val="0044764D"/>
    <w:rsid w:val="0045184C"/>
    <w:rsid w:val="00461BE7"/>
    <w:rsid w:val="004650A7"/>
    <w:rsid w:val="004B7A34"/>
    <w:rsid w:val="004D7764"/>
    <w:rsid w:val="004F6DAE"/>
    <w:rsid w:val="005133B2"/>
    <w:rsid w:val="00520527"/>
    <w:rsid w:val="00520DA4"/>
    <w:rsid w:val="005219E8"/>
    <w:rsid w:val="005647D7"/>
    <w:rsid w:val="00571964"/>
    <w:rsid w:val="005E4BAA"/>
    <w:rsid w:val="005F2FEC"/>
    <w:rsid w:val="00616344"/>
    <w:rsid w:val="00685413"/>
    <w:rsid w:val="00690965"/>
    <w:rsid w:val="006A7FDA"/>
    <w:rsid w:val="00703DB3"/>
    <w:rsid w:val="00761C29"/>
    <w:rsid w:val="007629EE"/>
    <w:rsid w:val="007D1FA1"/>
    <w:rsid w:val="007E77B3"/>
    <w:rsid w:val="00823DA0"/>
    <w:rsid w:val="00834D90"/>
    <w:rsid w:val="0085231D"/>
    <w:rsid w:val="00852887"/>
    <w:rsid w:val="008B2D43"/>
    <w:rsid w:val="008D6183"/>
    <w:rsid w:val="008E0207"/>
    <w:rsid w:val="008E75D5"/>
    <w:rsid w:val="008F174E"/>
    <w:rsid w:val="008F2A0C"/>
    <w:rsid w:val="008F7035"/>
    <w:rsid w:val="009157AC"/>
    <w:rsid w:val="009A0FCD"/>
    <w:rsid w:val="009D36E9"/>
    <w:rsid w:val="009E2938"/>
    <w:rsid w:val="009E750E"/>
    <w:rsid w:val="009E7D4A"/>
    <w:rsid w:val="009F3A1E"/>
    <w:rsid w:val="009F6568"/>
    <w:rsid w:val="00A041FB"/>
    <w:rsid w:val="00A061B7"/>
    <w:rsid w:val="00A12B0A"/>
    <w:rsid w:val="00A21815"/>
    <w:rsid w:val="00A22DEB"/>
    <w:rsid w:val="00A357CF"/>
    <w:rsid w:val="00A46FD9"/>
    <w:rsid w:val="00A81132"/>
    <w:rsid w:val="00A87921"/>
    <w:rsid w:val="00AB66D8"/>
    <w:rsid w:val="00AC5A49"/>
    <w:rsid w:val="00AE43C6"/>
    <w:rsid w:val="00B2661F"/>
    <w:rsid w:val="00BD521A"/>
    <w:rsid w:val="00BE1F81"/>
    <w:rsid w:val="00C47E75"/>
    <w:rsid w:val="00C84FA0"/>
    <w:rsid w:val="00C93549"/>
    <w:rsid w:val="00CF322E"/>
    <w:rsid w:val="00D446E9"/>
    <w:rsid w:val="00D73F9F"/>
    <w:rsid w:val="00DD4D14"/>
    <w:rsid w:val="00E271AE"/>
    <w:rsid w:val="00EA5024"/>
    <w:rsid w:val="00EA6E87"/>
    <w:rsid w:val="00F011DE"/>
    <w:rsid w:val="00F3429A"/>
    <w:rsid w:val="00F621DD"/>
    <w:rsid w:val="00F9777F"/>
    <w:rsid w:val="00FA6E19"/>
    <w:rsid w:val="00FD51EE"/>
    <w:rsid w:val="00F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66767B"/>
  <w15:docId w15:val="{D52178E9-0116-4B81-86B7-02EC52D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E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2D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D43"/>
  </w:style>
  <w:style w:type="paragraph" w:styleId="Footer">
    <w:name w:val="footer"/>
    <w:basedOn w:val="Normal"/>
    <w:link w:val="FooterChar"/>
    <w:uiPriority w:val="99"/>
    <w:unhideWhenUsed/>
    <w:rsid w:val="008B2D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D43"/>
  </w:style>
  <w:style w:type="table" w:styleId="TableGrid">
    <w:name w:val="Table Grid"/>
    <w:basedOn w:val="TableNormal"/>
    <w:uiPriority w:val="59"/>
    <w:rsid w:val="00A357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57CF"/>
    <w:rPr>
      <w:color w:val="808080"/>
    </w:rPr>
  </w:style>
  <w:style w:type="paragraph" w:styleId="ListParagraph">
    <w:name w:val="List Paragraph"/>
    <w:basedOn w:val="Normal"/>
    <w:uiPriority w:val="34"/>
    <w:qFormat/>
    <w:rsid w:val="00A218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21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50A7"/>
    <w:pPr>
      <w:spacing w:after="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linicaltrial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41031-EFA9-4D97-851E-70F92259C3CA}"/>
      </w:docPartPr>
      <w:docPartBody>
        <w:p w:rsidR="00A165F1" w:rsidRDefault="00797915"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014E391E531A440DAA44B3FB2679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D361-D237-4E9D-A931-DCE2AFCC47B2}"/>
      </w:docPartPr>
      <w:docPartBody>
        <w:p w:rsidR="004E48D2" w:rsidRDefault="00F93C93" w:rsidP="00F93C93">
          <w:pPr>
            <w:pStyle w:val="014E391E531A440DAA44B3FB2679CD3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CA97BFE9A9C492D94B65370167A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2DF2-442F-4051-87D8-F6BC8978DD48}"/>
      </w:docPartPr>
      <w:docPartBody>
        <w:p w:rsidR="004E48D2" w:rsidRDefault="00F93C93" w:rsidP="00F93C93">
          <w:pPr>
            <w:pStyle w:val="4CA97BFE9A9C492D94B65370167A72D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5B0C1BB24E242D8AE340C9E29736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BDD1-F824-41A3-A541-EFC6E258BAF3}"/>
      </w:docPartPr>
      <w:docPartBody>
        <w:p w:rsidR="004E48D2" w:rsidRDefault="00F93C93" w:rsidP="00F93C93">
          <w:pPr>
            <w:pStyle w:val="65B0C1BB24E242D8AE340C9E29736499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48E4703AAB9444CDB64524ACAA92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B7C9-EBD6-40FC-8EC2-564CE69E56A1}"/>
      </w:docPartPr>
      <w:docPartBody>
        <w:p w:rsidR="004E48D2" w:rsidRDefault="00F93C93" w:rsidP="00F93C93">
          <w:pPr>
            <w:pStyle w:val="48E4703AAB9444CDB64524ACAA92E90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674BF71502D49AC8E09291AAF91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7A6B8-C572-46F5-AD9C-A36A75983B11}"/>
      </w:docPartPr>
      <w:docPartBody>
        <w:p w:rsidR="004E48D2" w:rsidRDefault="00F93C93" w:rsidP="00F93C93">
          <w:pPr>
            <w:pStyle w:val="A674BF71502D49AC8E09291AAF9166D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13B9BA6EFCA4479BCE4DB626919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F36C-FD14-4BC8-8C32-C1870642B4EF}"/>
      </w:docPartPr>
      <w:docPartBody>
        <w:p w:rsidR="004E48D2" w:rsidRDefault="00F93C93" w:rsidP="00F93C93">
          <w:pPr>
            <w:pStyle w:val="413B9BA6EFCA4479BCE4DB626919F1F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7222DB0295D4819A999CA9AEFA52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8171-D526-4954-A2BF-8A3B48032794}"/>
      </w:docPartPr>
      <w:docPartBody>
        <w:p w:rsidR="004E48D2" w:rsidRDefault="00F93C93" w:rsidP="00F93C93">
          <w:pPr>
            <w:pStyle w:val="67222DB0295D4819A999CA9AEFA52FAF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0C80726A304B4097B0A6994ED126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C8B1-B53B-4052-809F-0C7855A699D4}"/>
      </w:docPartPr>
      <w:docPartBody>
        <w:p w:rsidR="004E48D2" w:rsidRDefault="00F93C93" w:rsidP="00F93C93">
          <w:pPr>
            <w:pStyle w:val="0C80726A304B4097B0A6994ED126AB6B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BCEB68C1830E4EF9BBB17BD2E56C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015E-1856-4368-9D60-A4DA9C685237}"/>
      </w:docPartPr>
      <w:docPartBody>
        <w:p w:rsidR="00892FC1" w:rsidRDefault="001176A9" w:rsidP="001176A9">
          <w:pPr>
            <w:pStyle w:val="BCEB68C1830E4EF9BBB17BD2E56C3B61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C5934E13E9CB49AAAA057C901D1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CB08-2AFE-4CE9-BF79-724FAACF431D}"/>
      </w:docPartPr>
      <w:docPartBody>
        <w:p w:rsidR="0092035D" w:rsidRDefault="00892FC1" w:rsidP="00892FC1">
          <w:pPr>
            <w:pStyle w:val="C5934E13E9CB49AAAA057C901D156CA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F285C0EA3E64E53A73B446889F9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2839-969D-4378-BE5C-DB8210EC587C}"/>
      </w:docPartPr>
      <w:docPartBody>
        <w:p w:rsidR="00000000" w:rsidRDefault="00970715" w:rsidP="00970715">
          <w:pPr>
            <w:pStyle w:val="6F285C0EA3E64E53A73B446889F9F8DF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15"/>
    <w:rsid w:val="001176A9"/>
    <w:rsid w:val="001B1039"/>
    <w:rsid w:val="004E48D2"/>
    <w:rsid w:val="00690F66"/>
    <w:rsid w:val="00797915"/>
    <w:rsid w:val="00892FC1"/>
    <w:rsid w:val="009070D2"/>
    <w:rsid w:val="00917E4A"/>
    <w:rsid w:val="0092035D"/>
    <w:rsid w:val="00970715"/>
    <w:rsid w:val="00A165F1"/>
    <w:rsid w:val="00B06C5B"/>
    <w:rsid w:val="00B65C29"/>
    <w:rsid w:val="00D562EB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715"/>
    <w:rPr>
      <w:color w:val="808080"/>
    </w:rPr>
  </w:style>
  <w:style w:type="paragraph" w:customStyle="1" w:styleId="C0B40900841340088BB69832B10E5CE3">
    <w:name w:val="C0B40900841340088BB69832B10E5CE3"/>
    <w:rsid w:val="00797915"/>
  </w:style>
  <w:style w:type="paragraph" w:customStyle="1" w:styleId="8AC7647FE8FD4B9DAD3DF9B1A5DE0680">
    <w:name w:val="8AC7647FE8FD4B9DAD3DF9B1A5DE0680"/>
    <w:rsid w:val="00797915"/>
  </w:style>
  <w:style w:type="paragraph" w:customStyle="1" w:styleId="014E391E531A440DAA44B3FB2679CD38">
    <w:name w:val="014E391E531A440DAA44B3FB2679CD38"/>
    <w:rsid w:val="00F93C93"/>
    <w:pPr>
      <w:spacing w:after="160" w:line="259" w:lineRule="auto"/>
    </w:pPr>
  </w:style>
  <w:style w:type="paragraph" w:customStyle="1" w:styleId="4CA97BFE9A9C492D94B65370167A72DE">
    <w:name w:val="4CA97BFE9A9C492D94B65370167A72DE"/>
    <w:rsid w:val="00F93C93"/>
    <w:pPr>
      <w:spacing w:after="160" w:line="259" w:lineRule="auto"/>
    </w:pPr>
  </w:style>
  <w:style w:type="paragraph" w:customStyle="1" w:styleId="65B0C1BB24E242D8AE340C9E29736499">
    <w:name w:val="65B0C1BB24E242D8AE340C9E29736499"/>
    <w:rsid w:val="00F93C93"/>
    <w:pPr>
      <w:spacing w:after="160" w:line="259" w:lineRule="auto"/>
    </w:pPr>
  </w:style>
  <w:style w:type="paragraph" w:customStyle="1" w:styleId="849DC273E6ED4E14AC0B6B7E7C55D353">
    <w:name w:val="849DC273E6ED4E14AC0B6B7E7C55D353"/>
    <w:rsid w:val="00F93C93"/>
    <w:pPr>
      <w:spacing w:after="160" w:line="259" w:lineRule="auto"/>
    </w:pPr>
  </w:style>
  <w:style w:type="paragraph" w:customStyle="1" w:styleId="147DE3FC8DA6444699A065E5AA46E0F1">
    <w:name w:val="147DE3FC8DA6444699A065E5AA46E0F1"/>
    <w:rsid w:val="00F93C93"/>
    <w:pPr>
      <w:spacing w:after="160" w:line="259" w:lineRule="auto"/>
    </w:pPr>
  </w:style>
  <w:style w:type="paragraph" w:customStyle="1" w:styleId="54918F6B8B5E4C4CB5CE50D458AC8E04">
    <w:name w:val="54918F6B8B5E4C4CB5CE50D458AC8E04"/>
    <w:rsid w:val="00F93C93"/>
    <w:pPr>
      <w:spacing w:after="160" w:line="259" w:lineRule="auto"/>
    </w:pPr>
  </w:style>
  <w:style w:type="paragraph" w:customStyle="1" w:styleId="601361287D9A4641BB9283654C4A3FCE">
    <w:name w:val="601361287D9A4641BB9283654C4A3FCE"/>
    <w:rsid w:val="00F93C93"/>
    <w:pPr>
      <w:spacing w:after="160" w:line="259" w:lineRule="auto"/>
    </w:pPr>
  </w:style>
  <w:style w:type="paragraph" w:customStyle="1" w:styleId="152496FEE5F44D02984C5E43AC64C739">
    <w:name w:val="152496FEE5F44D02984C5E43AC64C739"/>
    <w:rsid w:val="00F93C93"/>
    <w:pPr>
      <w:spacing w:after="160" w:line="259" w:lineRule="auto"/>
    </w:pPr>
  </w:style>
  <w:style w:type="paragraph" w:customStyle="1" w:styleId="DBA14E8A4C6B41F4A760B0A6045EAB0E">
    <w:name w:val="DBA14E8A4C6B41F4A760B0A6045EAB0E"/>
    <w:rsid w:val="00F93C93"/>
    <w:pPr>
      <w:spacing w:after="160" w:line="259" w:lineRule="auto"/>
    </w:pPr>
  </w:style>
  <w:style w:type="paragraph" w:customStyle="1" w:styleId="8219DCD528B54F94BF9C0D33D72C535E">
    <w:name w:val="8219DCD528B54F94BF9C0D33D72C535E"/>
    <w:rsid w:val="00F93C93"/>
    <w:pPr>
      <w:spacing w:after="160" w:line="259" w:lineRule="auto"/>
    </w:pPr>
  </w:style>
  <w:style w:type="paragraph" w:customStyle="1" w:styleId="84C39DE3F4ED49CD9820CC9028CDA6DB">
    <w:name w:val="84C39DE3F4ED49CD9820CC9028CDA6DB"/>
    <w:rsid w:val="00F93C93"/>
    <w:pPr>
      <w:spacing w:after="160" w:line="259" w:lineRule="auto"/>
    </w:pPr>
  </w:style>
  <w:style w:type="paragraph" w:customStyle="1" w:styleId="1F3C45DAC5D546729E7A9081A7699A0F">
    <w:name w:val="1F3C45DAC5D546729E7A9081A7699A0F"/>
    <w:rsid w:val="00F93C93"/>
    <w:pPr>
      <w:spacing w:after="160" w:line="259" w:lineRule="auto"/>
    </w:pPr>
  </w:style>
  <w:style w:type="paragraph" w:customStyle="1" w:styleId="BEAAF5A3FD0940339C6DD31267D9BFA7">
    <w:name w:val="BEAAF5A3FD0940339C6DD31267D9BFA7"/>
    <w:rsid w:val="00F93C93"/>
    <w:pPr>
      <w:spacing w:after="160" w:line="259" w:lineRule="auto"/>
    </w:pPr>
  </w:style>
  <w:style w:type="paragraph" w:customStyle="1" w:styleId="5C33F08BB85C4D71ADC51465E628E6A1">
    <w:name w:val="5C33F08BB85C4D71ADC51465E628E6A1"/>
    <w:rsid w:val="00F93C93"/>
    <w:pPr>
      <w:spacing w:after="160" w:line="259" w:lineRule="auto"/>
    </w:pPr>
  </w:style>
  <w:style w:type="paragraph" w:customStyle="1" w:styleId="BBBDE230291547BFAB4D46598701BA54">
    <w:name w:val="BBBDE230291547BFAB4D46598701BA54"/>
    <w:rsid w:val="00F93C93"/>
    <w:pPr>
      <w:spacing w:after="160" w:line="259" w:lineRule="auto"/>
    </w:pPr>
  </w:style>
  <w:style w:type="paragraph" w:customStyle="1" w:styleId="4126B789EC8A4325B8D7C3316E0948E0">
    <w:name w:val="4126B789EC8A4325B8D7C3316E0948E0"/>
    <w:rsid w:val="00F93C93"/>
    <w:pPr>
      <w:spacing w:after="160" w:line="259" w:lineRule="auto"/>
    </w:pPr>
  </w:style>
  <w:style w:type="paragraph" w:customStyle="1" w:styleId="5386582FC9EA42BF99825DA4FFB3828D">
    <w:name w:val="5386582FC9EA42BF99825DA4FFB3828D"/>
    <w:rsid w:val="00F93C93"/>
    <w:pPr>
      <w:spacing w:after="160" w:line="259" w:lineRule="auto"/>
    </w:pPr>
  </w:style>
  <w:style w:type="paragraph" w:customStyle="1" w:styleId="48E4703AAB9444CDB64524ACAA92E905">
    <w:name w:val="48E4703AAB9444CDB64524ACAA92E905"/>
    <w:rsid w:val="00F93C93"/>
    <w:pPr>
      <w:spacing w:after="160" w:line="259" w:lineRule="auto"/>
    </w:pPr>
  </w:style>
  <w:style w:type="paragraph" w:customStyle="1" w:styleId="A674BF71502D49AC8E09291AAF9166DC">
    <w:name w:val="A674BF71502D49AC8E09291AAF9166DC"/>
    <w:rsid w:val="00F93C93"/>
    <w:pPr>
      <w:spacing w:after="160" w:line="259" w:lineRule="auto"/>
    </w:pPr>
  </w:style>
  <w:style w:type="paragraph" w:customStyle="1" w:styleId="413B9BA6EFCA4479BCE4DB626919F1F0">
    <w:name w:val="413B9BA6EFCA4479BCE4DB626919F1F0"/>
    <w:rsid w:val="00F93C93"/>
    <w:pPr>
      <w:spacing w:after="160" w:line="259" w:lineRule="auto"/>
    </w:pPr>
  </w:style>
  <w:style w:type="paragraph" w:customStyle="1" w:styleId="67222DB0295D4819A999CA9AEFA52FAF">
    <w:name w:val="67222DB0295D4819A999CA9AEFA52FAF"/>
    <w:rsid w:val="00F93C93"/>
    <w:pPr>
      <w:spacing w:after="160" w:line="259" w:lineRule="auto"/>
    </w:pPr>
  </w:style>
  <w:style w:type="paragraph" w:customStyle="1" w:styleId="9A2F1250C8574E52AAFE1B1741E04663">
    <w:name w:val="9A2F1250C8574E52AAFE1B1741E04663"/>
    <w:rsid w:val="00F93C93"/>
    <w:pPr>
      <w:spacing w:after="160" w:line="259" w:lineRule="auto"/>
    </w:pPr>
  </w:style>
  <w:style w:type="paragraph" w:customStyle="1" w:styleId="B4506D68D5AC42608BD0D39976E83C6C">
    <w:name w:val="B4506D68D5AC42608BD0D39976E83C6C"/>
    <w:rsid w:val="00F93C93"/>
    <w:pPr>
      <w:spacing w:after="160" w:line="259" w:lineRule="auto"/>
    </w:pPr>
  </w:style>
  <w:style w:type="paragraph" w:customStyle="1" w:styleId="1155ED07BFDD4E4CBB66931AE5451A70">
    <w:name w:val="1155ED07BFDD4E4CBB66931AE5451A70"/>
    <w:rsid w:val="00F93C93"/>
    <w:pPr>
      <w:spacing w:after="160" w:line="259" w:lineRule="auto"/>
    </w:pPr>
  </w:style>
  <w:style w:type="paragraph" w:customStyle="1" w:styleId="9F10B1673C24470FB5B145FB2FE271F2">
    <w:name w:val="9F10B1673C24470FB5B145FB2FE271F2"/>
    <w:rsid w:val="00F93C93"/>
    <w:pPr>
      <w:spacing w:after="160" w:line="259" w:lineRule="auto"/>
    </w:pPr>
  </w:style>
  <w:style w:type="paragraph" w:customStyle="1" w:styleId="0C80726A304B4097B0A6994ED126AB6B">
    <w:name w:val="0C80726A304B4097B0A6994ED126AB6B"/>
    <w:rsid w:val="00F93C93"/>
    <w:pPr>
      <w:spacing w:after="160" w:line="259" w:lineRule="auto"/>
    </w:pPr>
  </w:style>
  <w:style w:type="paragraph" w:customStyle="1" w:styleId="BCEB68C1830E4EF9BBB17BD2E56C3B61">
    <w:name w:val="BCEB68C1830E4EF9BBB17BD2E56C3B61"/>
    <w:rsid w:val="001176A9"/>
    <w:pPr>
      <w:spacing w:after="160" w:line="259" w:lineRule="auto"/>
    </w:pPr>
  </w:style>
  <w:style w:type="paragraph" w:customStyle="1" w:styleId="C5934E13E9CB49AAAA057C901D156CA5">
    <w:name w:val="C5934E13E9CB49AAAA057C901D156CA5"/>
    <w:rsid w:val="00892FC1"/>
    <w:pPr>
      <w:spacing w:after="160" w:line="259" w:lineRule="auto"/>
    </w:pPr>
  </w:style>
  <w:style w:type="paragraph" w:customStyle="1" w:styleId="807069C5B18F4E12BDDB0FA956489A93">
    <w:name w:val="807069C5B18F4E12BDDB0FA956489A93"/>
    <w:rsid w:val="00970715"/>
    <w:pPr>
      <w:spacing w:after="160" w:line="259" w:lineRule="auto"/>
    </w:pPr>
  </w:style>
  <w:style w:type="paragraph" w:customStyle="1" w:styleId="6F285C0EA3E64E53A73B446889F9F8DF">
    <w:name w:val="6F285C0EA3E64E53A73B446889F9F8DF"/>
    <w:rsid w:val="009707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9CA1-98DE-4C16-A1EE-C437396E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Beaudoin</dc:creator>
  <cp:lastModifiedBy>Alexis Dorland</cp:lastModifiedBy>
  <cp:revision>43</cp:revision>
  <cp:lastPrinted>2019-01-08T20:28:00Z</cp:lastPrinted>
  <dcterms:created xsi:type="dcterms:W3CDTF">2021-03-09T17:20:00Z</dcterms:created>
  <dcterms:modified xsi:type="dcterms:W3CDTF">2024-02-26T16:03:00Z</dcterms:modified>
</cp:coreProperties>
</file>